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r w:rsidRPr="00F277BE">
        <w:rPr>
          <w:rFonts w:ascii="Times New Roman" w:hAnsi="Times New Roman"/>
          <w:bCs/>
          <w:color w:val="000000"/>
          <w:sz w:val="28"/>
          <w:szCs w:val="28"/>
        </w:rPr>
        <w:t>Рангаева С.И. «Основы</w:t>
      </w:r>
      <w:r w:rsidR="00CE26D0">
        <w:rPr>
          <w:rFonts w:ascii="Times New Roman" w:hAnsi="Times New Roman"/>
          <w:bCs/>
          <w:color w:val="000000"/>
          <w:sz w:val="28"/>
          <w:szCs w:val="28"/>
        </w:rPr>
        <w:t xml:space="preserve"> </w:t>
      </w:r>
      <w:proofErr w:type="gramStart"/>
      <w:r w:rsidR="00A96EEB">
        <w:rPr>
          <w:rFonts w:ascii="Times New Roman" w:hAnsi="Times New Roman"/>
          <w:bCs/>
          <w:color w:val="000000"/>
          <w:sz w:val="28"/>
          <w:szCs w:val="28"/>
        </w:rPr>
        <w:t xml:space="preserve">философии»   </w:t>
      </w:r>
      <w:proofErr w:type="gramEnd"/>
      <w:r w:rsidR="00A96EEB">
        <w:rPr>
          <w:rFonts w:ascii="Times New Roman" w:hAnsi="Times New Roman"/>
          <w:bCs/>
          <w:color w:val="000000"/>
          <w:sz w:val="28"/>
          <w:szCs w:val="28"/>
        </w:rPr>
        <w:t xml:space="preserve">        группа 2СТМ       </w:t>
      </w:r>
      <w:r w:rsidR="00633362">
        <w:rPr>
          <w:rFonts w:ascii="Times New Roman" w:hAnsi="Times New Roman"/>
          <w:bCs/>
          <w:color w:val="000000"/>
          <w:sz w:val="28"/>
          <w:szCs w:val="28"/>
        </w:rPr>
        <w:t>18</w:t>
      </w:r>
      <w:r w:rsidR="00A96EEB">
        <w:rPr>
          <w:rFonts w:ascii="Times New Roman" w:hAnsi="Times New Roman"/>
          <w:bCs/>
          <w:color w:val="000000"/>
          <w:sz w:val="28"/>
          <w:szCs w:val="28"/>
        </w:rPr>
        <w:t>.11</w:t>
      </w:r>
      <w:r w:rsidR="00CE26D0">
        <w:rPr>
          <w:rFonts w:ascii="Times New Roman" w:hAnsi="Times New Roman"/>
          <w:bCs/>
          <w:color w:val="000000"/>
          <w:sz w:val="28"/>
          <w:szCs w:val="28"/>
        </w:rPr>
        <w:t>.21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Pr="00262280">
        <w:rPr>
          <w:rFonts w:ascii="Times New Roman" w:hAnsi="Times New Roman"/>
          <w:b/>
          <w:bCs/>
          <w:color w:val="000000"/>
          <w:sz w:val="28"/>
          <w:szCs w:val="28"/>
        </w:rPr>
        <w:t>Основные этапы развития и особенности русской философии</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Учебная цель:</w:t>
      </w:r>
      <w:r w:rsidRPr="00262280">
        <w:rPr>
          <w:rFonts w:ascii="Times New Roman" w:eastAsia="Times New Roman" w:hAnsi="Times New Roman"/>
          <w:bCs/>
          <w:color w:val="000000"/>
          <w:sz w:val="28"/>
          <w:szCs w:val="28"/>
          <w:shd w:val="clear" w:color="auto" w:fill="FFFFFF"/>
          <w:lang w:eastAsia="ru-RU"/>
        </w:rPr>
        <w:t xml:space="preserve"> проанализировать</w:t>
      </w:r>
      <w:r>
        <w:rPr>
          <w:rFonts w:ascii="Times New Roman" w:eastAsia="Times New Roman" w:hAnsi="Times New Roman"/>
          <w:bCs/>
          <w:color w:val="000000"/>
          <w:sz w:val="28"/>
          <w:szCs w:val="28"/>
          <w:shd w:val="clear" w:color="auto" w:fill="FFFFFF"/>
          <w:lang w:eastAsia="ru-RU"/>
        </w:rPr>
        <w:t xml:space="preserve"> этапы развития русской </w:t>
      </w:r>
      <w:proofErr w:type="gramStart"/>
      <w:r>
        <w:rPr>
          <w:rFonts w:ascii="Times New Roman" w:eastAsia="Times New Roman" w:hAnsi="Times New Roman"/>
          <w:bCs/>
          <w:color w:val="000000"/>
          <w:sz w:val="28"/>
          <w:szCs w:val="28"/>
          <w:shd w:val="clear" w:color="auto" w:fill="FFFFFF"/>
          <w:lang w:eastAsia="ru-RU"/>
        </w:rPr>
        <w:t>философии</w:t>
      </w:r>
      <w:r w:rsidRPr="00262280">
        <w:rPr>
          <w:rFonts w:ascii="Times New Roman" w:eastAsia="Times New Roman" w:hAnsi="Times New Roman"/>
          <w:bCs/>
          <w:color w:val="000000"/>
          <w:sz w:val="28"/>
          <w:szCs w:val="28"/>
          <w:shd w:val="clear" w:color="auto" w:fill="FFFFFF"/>
          <w:lang w:eastAsia="ru-RU"/>
        </w:rPr>
        <w:t xml:space="preserve">;   </w:t>
      </w:r>
      <w:proofErr w:type="gramEnd"/>
      <w:r w:rsidRPr="00262280">
        <w:rPr>
          <w:rFonts w:ascii="Times New Roman" w:eastAsia="Times New Roman" w:hAnsi="Times New Roman"/>
          <w:bCs/>
          <w:color w:val="000000"/>
          <w:sz w:val="28"/>
          <w:szCs w:val="28"/>
          <w:shd w:val="clear" w:color="auto" w:fill="FFFFFF"/>
          <w:lang w:eastAsia="ru-RU"/>
        </w:rPr>
        <w:t>определить характерные черты философской мысли</w:t>
      </w:r>
      <w:r>
        <w:rPr>
          <w:rFonts w:ascii="Times New Roman" w:eastAsia="Times New Roman" w:hAnsi="Times New Roman"/>
          <w:bCs/>
          <w:color w:val="000000"/>
          <w:sz w:val="28"/>
          <w:szCs w:val="28"/>
          <w:shd w:val="clear" w:color="auto" w:fill="FFFFFF"/>
          <w:lang w:eastAsia="ru-RU"/>
        </w:rPr>
        <w:t xml:space="preserve"> России</w:t>
      </w:r>
      <w:r w:rsidRPr="00262280">
        <w:rPr>
          <w:rFonts w:ascii="Times New Roman" w:eastAsia="Times New Roman" w:hAnsi="Times New Roman"/>
          <w:bCs/>
          <w:color w:val="000000"/>
          <w:sz w:val="28"/>
          <w:szCs w:val="28"/>
          <w:shd w:val="clear" w:color="auto" w:fill="FFFFFF"/>
          <w:lang w:eastAsia="ru-RU"/>
        </w:rPr>
        <w:t>, раскрыть</w:t>
      </w:r>
      <w:r>
        <w:rPr>
          <w:rFonts w:ascii="Times New Roman" w:eastAsia="Times New Roman" w:hAnsi="Times New Roman"/>
          <w:bCs/>
          <w:color w:val="000000"/>
          <w:sz w:val="28"/>
          <w:szCs w:val="28"/>
          <w:shd w:val="clear" w:color="auto" w:fill="FFFFFF"/>
          <w:lang w:eastAsia="ru-RU"/>
        </w:rPr>
        <w:t xml:space="preserve"> сущность основных философских направлений в русской философии</w:t>
      </w:r>
      <w:r w:rsidRPr="00262280">
        <w:rPr>
          <w:rFonts w:ascii="Times New Roman" w:eastAsia="Times New Roman" w:hAnsi="Times New Roman"/>
          <w:bCs/>
          <w:color w:val="000000"/>
          <w:sz w:val="28"/>
          <w:szCs w:val="28"/>
          <w:shd w:val="clear" w:color="auto" w:fill="FFFFFF"/>
          <w:lang w:eastAsia="ru-RU"/>
        </w:rPr>
        <w:t xml:space="preserve">; охарактеризовать развитие  </w:t>
      </w:r>
      <w:r>
        <w:rPr>
          <w:rFonts w:ascii="Times New Roman" w:eastAsia="Times New Roman" w:hAnsi="Times New Roman"/>
          <w:bCs/>
          <w:color w:val="000000"/>
          <w:sz w:val="28"/>
          <w:szCs w:val="28"/>
          <w:shd w:val="clear" w:color="auto" w:fill="FFFFFF"/>
          <w:lang w:eastAsia="ru-RU"/>
        </w:rPr>
        <w:t>русской</w:t>
      </w:r>
      <w:r w:rsidRPr="00262280">
        <w:rPr>
          <w:rFonts w:ascii="Times New Roman" w:eastAsia="Times New Roman" w:hAnsi="Times New Roman"/>
          <w:bCs/>
          <w:color w:val="000000"/>
          <w:sz w:val="28"/>
          <w:szCs w:val="28"/>
          <w:shd w:val="clear" w:color="auto" w:fill="FFFFFF"/>
          <w:lang w:eastAsia="ru-RU"/>
        </w:rPr>
        <w:t xml:space="preserve">  философии</w:t>
      </w:r>
      <w:r>
        <w:rPr>
          <w:rFonts w:ascii="Times New Roman" w:eastAsia="Times New Roman" w:hAnsi="Times New Roman"/>
          <w:bCs/>
          <w:color w:val="000000"/>
          <w:sz w:val="28"/>
          <w:szCs w:val="28"/>
          <w:shd w:val="clear" w:color="auto" w:fill="FFFFFF"/>
          <w:lang w:eastAsia="ru-RU"/>
        </w:rPr>
        <w:t xml:space="preserve"> в ХХ</w:t>
      </w:r>
      <w:r w:rsidR="00A96EEB">
        <w:rPr>
          <w:rFonts w:ascii="Times New Roman" w:eastAsia="Times New Roman" w:hAnsi="Times New Roman"/>
          <w:bCs/>
          <w:color w:val="000000"/>
          <w:sz w:val="28"/>
          <w:szCs w:val="28"/>
          <w:shd w:val="clear" w:color="auto" w:fill="FFFFFF"/>
          <w:lang w:eastAsia="ru-RU"/>
        </w:rPr>
        <w:t xml:space="preserve"> </w:t>
      </w:r>
      <w:r>
        <w:rPr>
          <w:rFonts w:ascii="Times New Roman" w:eastAsia="Times New Roman" w:hAnsi="Times New Roman"/>
          <w:bCs/>
          <w:color w:val="000000"/>
          <w:sz w:val="28"/>
          <w:szCs w:val="28"/>
          <w:shd w:val="clear" w:color="auto" w:fill="FFFFFF"/>
          <w:lang w:eastAsia="ru-RU"/>
        </w:rPr>
        <w:t>в</w:t>
      </w:r>
      <w:r w:rsidRPr="00262280">
        <w:rPr>
          <w:rFonts w:ascii="Times New Roman" w:eastAsia="Times New Roman" w:hAnsi="Times New Roman"/>
          <w:bCs/>
          <w:color w:val="000000"/>
          <w:sz w:val="28"/>
          <w:szCs w:val="28"/>
          <w:shd w:val="clear" w:color="auto" w:fill="FFFFFF"/>
          <w:lang w:eastAsia="ru-RU"/>
        </w:rPr>
        <w:t xml:space="preserve">.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xml:space="preserve">: развивать и активизировать </w:t>
      </w:r>
      <w:proofErr w:type="gramStart"/>
      <w:r w:rsidRPr="00262280">
        <w:rPr>
          <w:rFonts w:ascii="Times New Roman" w:eastAsia="Times New Roman" w:hAnsi="Times New Roman"/>
          <w:bCs/>
          <w:color w:val="000000"/>
          <w:sz w:val="28"/>
          <w:szCs w:val="28"/>
          <w:shd w:val="clear" w:color="auto" w:fill="FFFFFF"/>
          <w:lang w:eastAsia="ru-RU"/>
        </w:rPr>
        <w:t>мыслительную  деятельности</w:t>
      </w:r>
      <w:proofErr w:type="gramEnd"/>
      <w:r w:rsidRPr="00262280">
        <w:rPr>
          <w:rFonts w:ascii="Times New Roman" w:eastAsia="Times New Roman" w:hAnsi="Times New Roman"/>
          <w:bCs/>
          <w:color w:val="000000"/>
          <w:sz w:val="28"/>
          <w:szCs w:val="28"/>
          <w:shd w:val="clear" w:color="auto" w:fill="FFFFFF"/>
          <w:lang w:eastAsia="ru-RU"/>
        </w:rPr>
        <w:t xml:space="preserve"> студентов; формировать умение отстаивать свою точку зрения через приведение аргументов.</w:t>
      </w:r>
    </w:p>
    <w:p w:rsidR="00262280" w:rsidRDefault="00262280" w:rsidP="00262280">
      <w:pPr>
        <w:spacing w:after="0" w:line="276" w:lineRule="auto"/>
        <w:rPr>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воспитывать у студентов уважение и заинтересованность к отечественным историко – философским концепциям</w:t>
      </w:r>
      <w:r w:rsidRPr="00262280">
        <w:rPr>
          <w:bCs/>
          <w:color w:val="000000"/>
          <w:sz w:val="28"/>
          <w:szCs w:val="28"/>
          <w:shd w:val="clear" w:color="auto" w:fill="FFFFFF"/>
        </w:rPr>
        <w:t>.</w:t>
      </w:r>
    </w:p>
    <w:p w:rsidR="00842970" w:rsidRPr="00842970" w:rsidRDefault="00842970" w:rsidP="00842970">
      <w:pPr>
        <w:spacing w:after="0" w:line="276" w:lineRule="auto"/>
        <w:rPr>
          <w:rFonts w:ascii="Times New Roman" w:hAnsi="Times New Roman"/>
          <w:b/>
          <w:bCs/>
          <w:color w:val="000000"/>
          <w:sz w:val="28"/>
          <w:szCs w:val="28"/>
          <w:shd w:val="clear" w:color="auto" w:fill="FFFFFF"/>
        </w:rPr>
      </w:pPr>
      <w:r w:rsidRPr="00842970">
        <w:rPr>
          <w:rFonts w:ascii="Times New Roman" w:hAnsi="Times New Roman"/>
          <w:b/>
          <w:bCs/>
          <w:color w:val="000000"/>
          <w:sz w:val="28"/>
          <w:szCs w:val="28"/>
          <w:shd w:val="clear" w:color="auto" w:fill="FFFFFF"/>
        </w:rPr>
        <w:t>Задачи:</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 xml:space="preserve">1. Сформировать представление обучающихся об основных этапах развития </w:t>
      </w:r>
      <w:proofErr w:type="gramStart"/>
      <w:r w:rsidRPr="00842970">
        <w:rPr>
          <w:rFonts w:ascii="Times New Roman" w:hAnsi="Times New Roman"/>
          <w:bCs/>
          <w:color w:val="000000"/>
          <w:sz w:val="28"/>
          <w:szCs w:val="28"/>
          <w:shd w:val="clear" w:color="auto" w:fill="FFFFFF"/>
        </w:rPr>
        <w:t>русской  философии</w:t>
      </w:r>
      <w:proofErr w:type="gramEnd"/>
      <w:r w:rsidRPr="00842970">
        <w:rPr>
          <w:rFonts w:ascii="Times New Roman" w:hAnsi="Times New Roman"/>
          <w:bCs/>
          <w:color w:val="000000"/>
          <w:sz w:val="28"/>
          <w:szCs w:val="28"/>
          <w:shd w:val="clear" w:color="auto" w:fill="FFFFFF"/>
        </w:rPr>
        <w:t>.</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2.Показать связь развития философской мысли с историей страны.</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42970" w:rsidRPr="00842970" w:rsidRDefault="00842970" w:rsidP="0084297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4.Проводить поиск информации в источниках разного типа.</w:t>
      </w:r>
    </w:p>
    <w:p w:rsidR="00842970" w:rsidRPr="00842970" w:rsidRDefault="00842970" w:rsidP="00262280">
      <w:pPr>
        <w:spacing w:after="0" w:line="276" w:lineRule="auto"/>
        <w:rPr>
          <w:rFonts w:ascii="Times New Roman" w:hAnsi="Times New Roman"/>
          <w:bCs/>
          <w:color w:val="000000"/>
          <w:sz w:val="28"/>
          <w:szCs w:val="28"/>
          <w:shd w:val="clear" w:color="auto" w:fill="FFFFFF"/>
        </w:rPr>
      </w:pPr>
      <w:r w:rsidRPr="00842970">
        <w:rPr>
          <w:rFonts w:ascii="Times New Roman" w:hAnsi="Times New Roman"/>
          <w:bCs/>
          <w:color w:val="000000"/>
          <w:sz w:val="28"/>
          <w:szCs w:val="28"/>
          <w:shd w:val="clear" w:color="auto" w:fill="FFFFFF"/>
        </w:rPr>
        <w:t>5.Ориентироваться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277BE" w:rsidRPr="00F277BE" w:rsidRDefault="00F277BE" w:rsidP="00262280">
      <w:pPr>
        <w:spacing w:after="0" w:line="276"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1.</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Русская историософия (западничество, славянофильство, евразийство).</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2. Философия всеединства. «Русская идея».</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Русский космизм.</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3.</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Марксизм в России (Г. В. Плеханов, В.И. Ленин).</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Русская философия в XX веке.</w:t>
      </w:r>
    </w:p>
    <w:p w:rsidR="00F277BE" w:rsidRPr="00F277BE" w:rsidRDefault="00F277BE" w:rsidP="00F277BE">
      <w:pPr>
        <w:spacing w:after="0" w:line="276" w:lineRule="auto"/>
        <w:rPr>
          <w:rFonts w:ascii="Times New Roman" w:hAnsi="Times New Roman"/>
          <w:bCs/>
          <w:color w:val="000000"/>
          <w:sz w:val="28"/>
          <w:szCs w:val="28"/>
        </w:rPr>
      </w:pP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1.</w:t>
      </w:r>
      <w:r w:rsidRPr="00F277BE">
        <w:rPr>
          <w:rFonts w:ascii="Times New Roman" w:eastAsia="Times New Roman" w:hAnsi="Times New Roman"/>
          <w:color w:val="000000"/>
          <w:sz w:val="28"/>
          <w:szCs w:val="28"/>
          <w:lang w:eastAsia="ru-RU"/>
        </w:rPr>
        <w:t>Этапы становления русского материализма связаны с именами М.В. Ломоносова (1711–1765) и А.Н. Радищева (1749–1802). Ломоносов, не стесняясь, говорил об интеллектуальном превосходстве русских над философскими учеными авторитетами Запада. Он отрицал мистическую философию немца Вольфа. Вечная и неуничтожимая материя обуславливает «все, что есть и происходит в телах». Мир самодостаточен и не нуждается в божественном вмешательстве. И все же Ломоносов оставался мыслителем–деистом, т. е. сторонником двойственной истины. Мир знаний и мир веры не должны противоречить и мешать друг другу. Радищев, заложив основу русской философской антропологии, создал трактат «0 человеке, его смерти и бессмертии». Он попытался применить материалистическую методологию к анализу явлений психики и духовности, но пришел к идеям, схожим с идеями Платона (о вечности души и переходе ее от одного тела к другому). Радищев – пример колебаний между материализмом и идеализмом.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lastRenderedPageBreak/>
        <w:t>Важной вехой зарождения оригинальной русской философии стали философические письма П.Я. Чаадаева (1794–1856). Он высказал мысль о том, что западный стиль мышления русским незнаком, что весь мир перестраивался заново, в России же ничего не созидалось. Он поставил вопрос о «русском пути»: или для России не осталось иного пути, кроме западноевропейского, или она, не впадая в ошибки старых обществ, пойдет самобытным путем, отвечая на «важнейшие вопросы, какие занимают человечество». Ответом на историческую дилемму стал быстрый расцвет русской культуры, создание оригинальной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Наиболее полно характерные черты русской философии раскрылись в философии </w:t>
      </w:r>
      <w:r w:rsidRPr="00F277BE">
        <w:rPr>
          <w:rFonts w:ascii="Times New Roman" w:eastAsia="Times New Roman" w:hAnsi="Times New Roman"/>
          <w:iCs/>
          <w:color w:val="000000"/>
          <w:sz w:val="28"/>
          <w:szCs w:val="28"/>
          <w:lang w:eastAsia="ru-RU"/>
        </w:rPr>
        <w:t>славянофилов. </w:t>
      </w:r>
      <w:r w:rsidRPr="00F277BE">
        <w:rPr>
          <w:rFonts w:ascii="Times New Roman" w:eastAsia="Times New Roman" w:hAnsi="Times New Roman"/>
          <w:color w:val="000000"/>
          <w:sz w:val="28"/>
          <w:szCs w:val="28"/>
          <w:lang w:eastAsia="ru-RU"/>
        </w:rPr>
        <w:t>Наиболее видной и основоположной фигурой в истории славянофильства был А.С. Хомяков (1804–1860). Главные его сподвижники – И.В. Киреевский (1806–1856) и К.С. Аксаков (1817–1860). Они сознательно поставили своей задачей создание самобытной национальной философии. Сущность их взглядов определялась «несхожестью» России и Запада. Славянофилы считали, что Россия – это особый тип цивилизации и культуры, отличный от западноевропейского. Их объединяла ориентация на учение православной церкви, на верования и идеалы русского народа.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Западники (П.В. Анненков, Т.Н. Грановский, К.Д. Кавелин и др.) больше тяготели к восприятию опыта Европы. Спор между славянофилами и западниками был острым, но не перерастал в непримиримую партийно-политическую грызню и не предполагал уничтожения противника ради доказательства правоты каждой из спорящих сторон. Те и другие страстно желали процветания своей родине и активно содействовали этому.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Глубокий след в отечественной философии оставил А.И. Герцен (1812–1870) – основоположник теории «русского социализма». Герцен сначала (до 1847 года) формировался как мыслитель, примыкавший к западническому направлению. Круг его чтения составляли сочинения Сен-Симона, Фурье, Спинозы, Гегеля, Лейбница, Декарта, Гердера, Руссо и многих других авторов.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Одной из основных идей, усвоенных Герценом еще в ранний период творчества, является утверждение необходимости свободы личности. Свобода приобщения к европейской культуре в полном ее объеме, свобода от произвола властей, бесцензурное творчество – вот те недоступные в России ценности, к которым стремился Герцен.</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Впечатления о первой встрече Герцена с Европой, представленные в «Письмах из Франции и Италии» (1847–1852) и в работе «С того берега» (1850), свидетельствуют о радикальных изменениях в его оценках европейской цивилизации. Позднее он вспоминал: «Начавши с крика радости при переезде через границу, я окончил моим духовным возвращением на родину». Герцен отмечает «величайшие противоречия» западной цивилизации, сделанной «не по нашей мерке», пишет о том, что в Европе «не по себе нашему брату».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Излагая свое видение европейской жизни, Герцен принципиально расходится со всеми известными ему социальными и философскими теориями – от просветительских теорий до построений Гегеля и Маркса. Он приходит к выводу о том, что претензии социальных наук покончить со злом и безысходностъю, царящими в мире, – несостоятельны. Жизнь имеет свою логику, не </w:t>
      </w:r>
      <w:r w:rsidRPr="00F277BE">
        <w:rPr>
          <w:rFonts w:ascii="Times New Roman" w:eastAsia="Times New Roman" w:hAnsi="Times New Roman"/>
          <w:color w:val="000000"/>
          <w:sz w:val="28"/>
          <w:szCs w:val="28"/>
          <w:lang w:eastAsia="ru-RU"/>
        </w:rPr>
        <w:lastRenderedPageBreak/>
        <w:t>укладывающуюся в рациональные объяснения. Цель человеческой жизни – сама жизнь, и люди не хотят приносить жертвы на алтарь истории, хотя их вынуждают это делать, что показали события революции 1848 года.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Критика Герценом западной цивилизации по причине внутреннего разлада с ней может быть охарактеризована как экзистенциальная критика. Он критиковал идеализм Гегеля за то, что судьбу конкретной личности тот принес в жертву абсолютной идее. По Герцену, западная цивилизация богата внешними формами, но бедна человеческим содержанием. Вот почему нивелирующее влияние европейской цивилизации опасно для всех народов. Эта мысль получает отчетливое очертание в его работах 50-х гг., в которых излагается теория «русского социализма» (сам термин «русский социализм» он впервые использовал в работе 1866 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Суть этой теории, по Герцену, составляет соединение западной науки и «русского быта», надежда на исторические особенности молодой русской нации, а также на социалистические элементы сельской общины и рабочей артели.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Крупным русским философом–материалистом был Николай Гаврилович Чернышевский (1828–1889), теоретик утопического социализма, в 60-е гг. лидер материалистического течения, представителями которого были также Н.А. Добролюбов, Д.И. Писарев, Н.В. Шелгунов, М.А. Антонович, Н.А. и А.А. Серно-Соловьевичи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Первую известность Чернышевскому принесла магистерская диссертация «Эстетические отношения искусства к действительности» (1855), в которой изложены главные положения его «реалистической эстетики». В противоположность гегелевскому пониманию прекрасного, утверждавшему, что реальная действительность с эстетической точки зрения мимолетна, не имеет непреходящей ценности для искусства, Чернышевский утверждал, что «прекрасное и возвышенное действительно существует в природе и человеческой жизни». Но существуют они не сами по себе, а в связи с человеком.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Главное философское произведение Чернышевского – «Антропологический принцип в философии» (1860). В нем изложена монистическая материалистическая позиция автора, направленная как против дуализма; так и против идеалистического монизма. Определяя философию как «теорию решения самых общих вопросов науки», он обосновывал положения о материальном единстве мира, объективном характере законов природы, используя данные естественных наук.</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Принципом философского воззрения на человека, по Чернышевскому, служит выработанная естественными науками идея о единстве человеческого организма. Он считает, что если бы в человеке была какая-то иная натура, сущность, чем та, которую мы наблюдаем и знаем, то она как-нибудь проявила бы себя. Но этого не происходит, значит, какой-либо другой натуры в человеке нет.</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Идеи Герцена и Чернышевского оказали непосредственное влияние на формирование мировоззрения народничества, крупного идейного течения в России последней трети XIX – начала ХХ в. Источники народничества восходят к широкому кругу произведений европейской (И. Кант, О. Конт. Г. Спенсер, Дж. С. Милль, П.Ж. Прудон, Л. Фейербах и др.) и русской мысли (В.Г. Белинский, А.И. </w:t>
      </w:r>
      <w:r w:rsidRPr="00F277BE">
        <w:rPr>
          <w:rFonts w:ascii="Times New Roman" w:eastAsia="Times New Roman" w:hAnsi="Times New Roman"/>
          <w:color w:val="000000"/>
          <w:sz w:val="28"/>
          <w:szCs w:val="28"/>
          <w:lang w:eastAsia="ru-RU"/>
        </w:rPr>
        <w:lastRenderedPageBreak/>
        <w:t>Герцен, Н.Г. Чернышевский и др.). Одним из теоретических источников народничества был марксизм.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Народничество не выработало единой философской системы. Взгляды его представителей отражали связь с различными традициями русской мысли, а также принадлежность к трем главным направлениям народничества – анархистскому (М.А. Бакунин), пропагандистскому (П.Л. Лавров) и заговорщицкому (П.Н. Ткачев).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Начало оформлению идеологии народничества было положено работами Петра Лавровича Лаврова (1823–1900) «Исторические письма» (1868–1869) и Николая Константиновича Михайловского (1842–1904) «Что такое прогресс?» (1870). Лавров и Михайловский отрицали возможность объективной интерпретации истории, подчеркивая необходимость учета личностного, морально-ценностного критерия оценки исторических фактов.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Михаил Александрович Бакунин (1814–1876) проделал сложную философскую эволюцию, сменив последовательно увлечения философией Гегеля, левогегельянством и Фейербахом. Он явился создателем едва ли не самого последовательного атеистического учения в России, основанного на материалистическом отрицании религии и церкви.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Крупным теоретиком народничества был сторонник анархо-коммунизма Петр Алексеевич Кропоткин (1842–1921). Будучи естествоиспытателем, историком, социологом и теоретиком нравственной философии, он обладал энциклопедическими познаниями. Центром его теоретических изысканий было масштабное историко-социологическое исследование общностей, ассоциаций, союзов, сельских общин и иных форм человеческой коллективности. Свою главную задачу Кропоткин видел в обосновании необходимости замены насильственных, централизованных, конкурентных форм человеческого общежития, основанных на государстве. Эти формы должны быть сменены децентрализованными, самоуправляющимися, солидарными ассоциациями, прообразом которых были сельская община, вольный город Средневековья, гильдии, братства, русская артель, кооперативные движения и т. п.</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Особое место в философском осмыслении природы, общества и человека занимают произведения великих художников-мыслителей Ф.М. Достоевского и Л.Н. Толстого.</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2.</w:t>
      </w:r>
      <w:r w:rsidRPr="00F277BE">
        <w:rPr>
          <w:rFonts w:ascii="Times New Roman" w:eastAsia="Times New Roman" w:hAnsi="Times New Roman"/>
          <w:color w:val="000000"/>
          <w:sz w:val="28"/>
          <w:szCs w:val="28"/>
          <w:lang w:eastAsia="ru-RU"/>
        </w:rPr>
        <w:t>«Платоном русской философии» часто называли Владимира Сергеевича Соловьева (1853–1900). В основу своей философии Соловьев положил идею всеединства как принцип единства Вселенной, всего, сущего, высший принцип гармоничной организации бытия. Всеединство – Абсолют, безусловное начало мира. В разработке философии всеединства он опирался как на мировую (Платон, неоплатоники, Шеллинг, Гегель), так и отечественную религиозно-философскую мысль (отцы церкви, славянофилы и др.). Все в мире стремится к Всеединству: законы природы, структура общества, идеалы и нормы человеческих отношений. Везде, и всюду есть тенденция к согласованности, ладу и гармонии.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Основные сочинения Вл. Соловьева: «Кризис западной философии» (1874), «Философские начала цельного знания» (1877), «Критика отвлеченных начал» </w:t>
      </w:r>
      <w:r w:rsidRPr="00F277BE">
        <w:rPr>
          <w:rFonts w:ascii="Times New Roman" w:eastAsia="Times New Roman" w:hAnsi="Times New Roman"/>
          <w:color w:val="000000"/>
          <w:sz w:val="28"/>
          <w:szCs w:val="28"/>
          <w:lang w:eastAsia="ru-RU"/>
        </w:rPr>
        <w:lastRenderedPageBreak/>
        <w:t>(1880) «Чтения о богочеловечестве» (1877–1881), «Оправдание добра» (1894–1897)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 своих сочинениях он стремился осуществить «универсальный синтез науки, философии и религии». Это означало создание «свободной теософии или цельного знания». Он не просто отрицал всю прежнюю философию, как это делали западные философы-позитивисты, но возводил ее в новое, «высшее состояние». Предмет цельного знания – «истинно-сущее», т. е. Абсолют, Бог.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Опираясь на идею Всеединства, Соловьев отвечает на главные вопросы своей философии: что есть истина? что есть общество? что есть человек? что есть добро? что есть красота? и др. В теории познания идея всеединства перерастает в систему цельного знания, в выражение самой истины. «Цельное знание» есть синтез положительных наук, философии и религии. Религия дает человеку возможность ощутить связь вещей с тем, что все в себе содержит, т. е. с Абсолютом. Философия Соловьева содержит элемент и мистицизма. Но этот мистицизм имеет здравый смысл, ибо не существует восприятие вещей без ощущения их внутреннего единства со всей Вселенной.</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После Соловьева в русской философии вспыхнул своеобразный «ренессанс» философско-религиозной мысли. К классикам этого ренессанса, безусловно, следует отнести Н.А. Бердяева (1874–1948), персоналиста, «певца» свободы и творчества, С.Н. Булгакова (1871–1944), философа–теолога, и П.А. Флоренского (1882–1937).</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Философский ум Бердяева был всецело поглощен интересом к человеку, его свободе и творчеству. Творчество оправдывает существование человека (антроподицея), создает особый мир, «продолжает дело творения», уподобляет человека Богу-Творцу. Осознание первичности духа как творческой реальности составляет задачу философии. Бердяев называет человека «экзистенциальным центром», наделенным свободой. «Свобода личности есть долг, исполнение призвания». Но он явно абсолютизировал свободу. Основные работы Бердяева: «Философия свободы» (1911), «Смысл творчества» (1916), «Философия свободного духа» (1927), «О назначении человека. Опыт парадоксальной этики» (1931), «О рабстве и свободе человека. Опыт персоналистской философии» (1939)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Отец Павел Флоренский считал, что только «подвиг веры» может вывести философию из тупиков сомнений и возжечь над храмом рассудка «зарницы истинного и полного знания». Главное внимание он посвятил проблемам истины. Истину он </w:t>
      </w:r>
      <w:proofErr w:type="gramStart"/>
      <w:r w:rsidRPr="00F277BE">
        <w:rPr>
          <w:rFonts w:ascii="Times New Roman" w:eastAsia="Times New Roman" w:hAnsi="Times New Roman"/>
          <w:color w:val="000000"/>
          <w:sz w:val="28"/>
          <w:szCs w:val="28"/>
          <w:lang w:eastAsia="ru-RU"/>
        </w:rPr>
        <w:t>понимал</w:t>
      </w:r>
      <w:proofErr w:type="gramEnd"/>
      <w:r w:rsidRPr="00F277BE">
        <w:rPr>
          <w:rFonts w:ascii="Times New Roman" w:eastAsia="Times New Roman" w:hAnsi="Times New Roman"/>
          <w:color w:val="000000"/>
          <w:sz w:val="28"/>
          <w:szCs w:val="28"/>
          <w:lang w:eastAsia="ru-RU"/>
        </w:rPr>
        <w:t xml:space="preserve"> как нечто очевидное, а потому не нуждающееся в доказательстве. «Есть Троица Рублева – значит Бог существует» – таково парадоксальное доказательство бытия Божия у Флоренского. Идеал Флоренского – средневековый тип миросозерцания и соответствующий ему иерархический тип власти (монархии). Он был противником демократической системы. На этом основании режим большевиков представлял некоторую ценность.</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Философское творчество другого «классика религиозного ренессанса» С.Н. Булгакова было многогранно. Оно обнимает экономику, богословие, чистую философию и политическую публицистику его основные труды: «От марксизма к идеализму» (1903), «Философия хозяйства» (1913), «Свет Невечерний» (1916) и др. По словам философа-теолога, мировая душа, как энтелехия мира, есть начало, </w:t>
      </w:r>
      <w:r w:rsidRPr="00F277BE">
        <w:rPr>
          <w:rFonts w:ascii="Times New Roman" w:eastAsia="Times New Roman" w:hAnsi="Times New Roman"/>
          <w:color w:val="000000"/>
          <w:sz w:val="28"/>
          <w:szCs w:val="28"/>
          <w:lang w:eastAsia="ru-RU"/>
        </w:rPr>
        <w:lastRenderedPageBreak/>
        <w:t>связующее и организующее мировую множественность. София (премудрость Божия) есть «живая связь между Богом и миром». По мнению Булгакова, все социальные отношения, культура, экономика, политика, человеческое творчество и познание должны быть перестроены на религиозных началах.</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Созвездие философов русского ренессанса XX века невозможно представить без таких фигур, как С.Л. Франк, Н.О. Лосский, Лев Шестов, Б.П. Вышеславцев, И.А. Ильин, Д.Л. Андреев, Л.П. Карсавин.</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Философия русского космизма представлена именами Ф. Федорова (1828–1903), К.</w:t>
      </w:r>
      <w:r w:rsidRPr="00F277BE">
        <w:rPr>
          <w:rFonts w:ascii="Times New Roman" w:eastAsia="Times New Roman" w:hAnsi="Times New Roman"/>
          <w:iCs/>
          <w:color w:val="000000"/>
          <w:sz w:val="28"/>
          <w:szCs w:val="28"/>
          <w:lang w:eastAsia="ru-RU"/>
        </w:rPr>
        <w:t>Э. </w:t>
      </w:r>
      <w:r w:rsidRPr="00F277BE">
        <w:rPr>
          <w:rFonts w:ascii="Times New Roman" w:eastAsia="Times New Roman" w:hAnsi="Times New Roman"/>
          <w:color w:val="000000"/>
          <w:sz w:val="28"/>
          <w:szCs w:val="28"/>
          <w:lang w:eastAsia="ru-RU"/>
        </w:rPr>
        <w:t>Циолковского (1857–1935), Н.И. Вернадского (1863–1944). Общим в их философии была идея космоса, т. е. идея космических масштабов человеческой деятельности и ее космического смысла. Русские космисты обращаются к идеям и императивам планерного, духовного и экологического характера в целях объединения людей и спасения их жизни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Философия Н.Ф. Федорова – «философия общего дела». Он исходил из того, что главная задача человеческой деятельности, всех людей – преодоление зла, коим является смерть. «Общее дело» всех – победа над смертью как в переносном, так и прямом смысле («воскрешение из мертвых»). Путь к этому лежит через овладение природой, переустройство человеческого организма, освоение космоса и управление космическими процессами. Воскрешение, достижения бессмертия мыслилось Федоровым как «общее дело» (человечества), ведущее ко всеобщему братству, родству и преодолению всякой вражды. Идеал Федорова – осуществление Царства Божьего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«Отец космонавтики» К.Э. Циолковский считал себя «чистейшим материалистом», не признавал в мире ничего, кроме материи. Обычные свойства материи: пространство, время и сила. Тяга к монизму привела Циолковского к онтологизации </w:t>
      </w:r>
      <w:r w:rsidRPr="00F277BE">
        <w:rPr>
          <w:rFonts w:ascii="Times New Roman" w:eastAsia="Times New Roman" w:hAnsi="Times New Roman"/>
          <w:iCs/>
          <w:color w:val="000000"/>
          <w:sz w:val="28"/>
          <w:szCs w:val="28"/>
          <w:lang w:eastAsia="ru-RU"/>
        </w:rPr>
        <w:t>психического. </w:t>
      </w:r>
      <w:r w:rsidRPr="00F277BE">
        <w:rPr>
          <w:rFonts w:ascii="Times New Roman" w:eastAsia="Times New Roman" w:hAnsi="Times New Roman"/>
          <w:color w:val="000000"/>
          <w:sz w:val="28"/>
          <w:szCs w:val="28"/>
          <w:lang w:eastAsia="ru-RU"/>
        </w:rPr>
        <w:t>Его материя действует не только по законам физического, но и психического мира. «Атом всегда жив», существуя в различных вариациях жизни. Разум, основанный на «эгоизме» атома, доводится до совершенства в человеческих существах. Благодаря чему разум обретает универсальное значение во Вселенной. Распространение совершенства во Вселенной – задача разума. По мнению Циолковского, люди – носители разума – расселятся в Космосе, а Землю с ее социальными и биологическими муками оставят как заповедник. Космическая утопия Циолковского была систематизацией идей и мечтаний «космической эры», которая ознаменовалась выходом человека в космос, обостренными размышлениями о месте разума и человека на планете.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«Космический взгляд», который так страстно проводил «отец космонавтики», отчетливо выражен в трудах Вернадского. Главное из них – «Научная мысль как планетарное явление» (1937–1938). Человечество становится все более единым и неделимым. Оно мыслит и действует не только в аспекте отдельной личности, семьи, рода, государства или их союзов, но и в новом планетарном аспекте. Глобальное развитие техники и науки свидетельствует о том, что биосфера переходит в ноосферу (сферу разума). На стадии ноосферы человечество как единое целое охватит весь земной шар и окончательно решит «вопрос о лучшем устройстве жизни».</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Философия русского космизма была связана с разработкой фундаментальных основ целостного мировоззрения, с идеей спасения жизни на Земле, с идеей </w:t>
      </w:r>
      <w:r w:rsidRPr="00F277BE">
        <w:rPr>
          <w:rFonts w:ascii="Times New Roman" w:eastAsia="Times New Roman" w:hAnsi="Times New Roman"/>
          <w:color w:val="000000"/>
          <w:sz w:val="28"/>
          <w:szCs w:val="28"/>
          <w:lang w:eastAsia="ru-RU"/>
        </w:rPr>
        <w:lastRenderedPageBreak/>
        <w:t>превращения научных знаний в материальную силу, рационально преобразующую природную и социальную среду.</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3.</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Религиозное возрождение в России обострило споры философов идеалистического и материалистического направлений. Последнее представлено в первую очередь марксизмом, в распространении которого в России в конце XIX века большую роль сыграл </w:t>
      </w:r>
      <w:r w:rsidRPr="00F277BE">
        <w:rPr>
          <w:rFonts w:ascii="Times New Roman" w:eastAsia="Times New Roman" w:hAnsi="Times New Roman"/>
          <w:bCs/>
          <w:color w:val="000000"/>
          <w:sz w:val="28"/>
          <w:szCs w:val="28"/>
          <w:lang w:eastAsia="ru-RU"/>
        </w:rPr>
        <w:t>Г.В. Плеханов</w:t>
      </w:r>
      <w:r w:rsidRPr="00F277BE">
        <w:rPr>
          <w:rFonts w:ascii="Times New Roman" w:eastAsia="Times New Roman" w:hAnsi="Times New Roman"/>
          <w:color w:val="000000"/>
          <w:sz w:val="28"/>
          <w:szCs w:val="28"/>
          <w:shd w:val="clear" w:color="auto" w:fill="FFFFFF"/>
          <w:lang w:eastAsia="ru-RU"/>
        </w:rPr>
        <w:t> (1856- 1918), один из крупнейших философов-марксистов. Плеханов занимался проблемами истории философии, этики, эстетики, теории познания и материалистического понимания истории.</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 xml:space="preserve">С середины 90-х годов XIX века определяющую роль в развитии отечественного марксизма </w:t>
      </w:r>
      <w:proofErr w:type="gramStart"/>
      <w:r w:rsidRPr="00F277BE">
        <w:rPr>
          <w:rFonts w:ascii="Times New Roman" w:eastAsia="Times New Roman" w:hAnsi="Times New Roman"/>
          <w:color w:val="000000"/>
          <w:sz w:val="28"/>
          <w:szCs w:val="28"/>
          <w:shd w:val="clear" w:color="auto" w:fill="FFFFFF"/>
          <w:lang w:eastAsia="ru-RU"/>
        </w:rPr>
        <w:t>играет </w:t>
      </w:r>
      <w:r w:rsidRPr="00F277BE">
        <w:rPr>
          <w:rFonts w:ascii="Times New Roman" w:eastAsia="Times New Roman" w:hAnsi="Times New Roman"/>
          <w:b/>
          <w:bCs/>
          <w:color w:val="000000"/>
          <w:sz w:val="28"/>
          <w:szCs w:val="28"/>
          <w:lang w:eastAsia="ru-RU"/>
        </w:rPr>
        <w:t> </w:t>
      </w:r>
      <w:r w:rsidRPr="00F277BE">
        <w:rPr>
          <w:rFonts w:ascii="Times New Roman" w:eastAsia="Times New Roman" w:hAnsi="Times New Roman"/>
          <w:bCs/>
          <w:color w:val="000000"/>
          <w:sz w:val="28"/>
          <w:szCs w:val="28"/>
          <w:lang w:eastAsia="ru-RU"/>
        </w:rPr>
        <w:t>В.И</w:t>
      </w:r>
      <w:proofErr w:type="gramEnd"/>
      <w:r w:rsidRPr="00F277BE">
        <w:rPr>
          <w:rFonts w:ascii="Times New Roman" w:eastAsia="Times New Roman" w:hAnsi="Times New Roman"/>
          <w:bCs/>
          <w:color w:val="000000"/>
          <w:sz w:val="28"/>
          <w:szCs w:val="28"/>
          <w:lang w:eastAsia="ru-RU"/>
        </w:rPr>
        <w:t xml:space="preserve"> Ленин</w:t>
      </w:r>
      <w:r w:rsidRPr="00F277BE">
        <w:rPr>
          <w:rFonts w:ascii="Times New Roman" w:eastAsia="Times New Roman" w:hAnsi="Times New Roman"/>
          <w:color w:val="000000"/>
          <w:sz w:val="28"/>
          <w:szCs w:val="28"/>
          <w:shd w:val="clear" w:color="auto" w:fill="FFFFFF"/>
          <w:lang w:eastAsia="ru-RU"/>
        </w:rPr>
        <w:t> (1870-1924). Он занимался в основном проблемами социальной теории и практики: разработал теорию империализма как высшей стадии капитализма, теорию социалистической революции. Задачи идейной борьбы побудили его к написанию теоретической работы «Материализм и эмпириокритицизм» (1911). Некоторые философы-марксисты стремились к реформированию марксизма, соединению его с некоторыми новейшими философскими учениями («эмпириомонизм» А. Богданова, богоискательство и богостроительство А. Луначарского). В своей работе Ленин подвергает критике попытки реформ марксизма, критикует эмпириокритицизм как субъективно-идеалистическую философию, дает новое определение материи: «Материя есть объективная реальность, данная нам в ощущении». В «Философских тетрадях» (1916) Ленин обращается к материалистическому исследованию проблем диалектики. Философские работы Ленина надолго определили основные черты советской философии.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Новый этап в истории отечественной философии начинается после революции 1917 года. Философия марксизма стала составной частью официальной идеологии. Представители других направлений либо эмигрировали (С.Л. Франк, И. Лосский и другие), либо были репрессированы и погибли (П.А. Флоренский, Г.Г. Шпет). В 1922 году из России был отправлен «философский пароход», на котором были высланы десятки ведущих философов и деятелей культуры. Оригинальная отечественная философия эмигрировала, либо стала «апокрифической», уйдя в подполье.</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В Советском Союзе в 20-30-е годы формировались официальные стандарты интерпретации философии диалектического и исторического материализма, процесс контролировался партией и государством. Так, борьба механистов и диалектиков (А.М. Деборин) закончилась победой последних, но в 1931 году они были объявлены «меньшевиствующим уклоном».</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Некоторое оживление философской мысли начинается с середины 50-х годов. В то же время в истории советской философии достойное место занимают яркие исследователи: А.Ф. Лосев, В.Ф. Асмус, Э.В. Ильенков и др.</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Широкий резонанс в философской обще</w:t>
      </w:r>
      <w:r w:rsidRPr="00F277BE">
        <w:rPr>
          <w:rFonts w:ascii="Times New Roman" w:eastAsia="Times New Roman" w:hAnsi="Times New Roman"/>
          <w:color w:val="000000"/>
          <w:sz w:val="28"/>
          <w:szCs w:val="28"/>
          <w:shd w:val="clear" w:color="auto" w:fill="FFFFFF"/>
          <w:lang w:eastAsia="ru-RU"/>
        </w:rPr>
        <w:softHyphen/>
        <w:t>ственности 60—80-х гг. вызвали </w:t>
      </w:r>
      <w:r w:rsidRPr="00F277BE">
        <w:rPr>
          <w:rFonts w:ascii="Times New Roman" w:eastAsia="Times New Roman" w:hAnsi="Times New Roman"/>
          <w:bCs/>
          <w:color w:val="000000"/>
          <w:sz w:val="28"/>
          <w:szCs w:val="28"/>
          <w:lang w:eastAsia="ru-RU"/>
        </w:rPr>
        <w:t>дискуссии о природе идеального</w:t>
      </w:r>
      <w:r w:rsidRPr="00F277BE">
        <w:rPr>
          <w:rFonts w:ascii="Times New Roman" w:eastAsia="Times New Roman" w:hAnsi="Times New Roman"/>
          <w:color w:val="000000"/>
          <w:sz w:val="28"/>
          <w:szCs w:val="28"/>
          <w:shd w:val="clear" w:color="auto" w:fill="FFFFFF"/>
          <w:lang w:eastAsia="ru-RU"/>
        </w:rPr>
        <w:t> и его соотношении с по</w:t>
      </w:r>
      <w:r w:rsidRPr="00F277BE">
        <w:rPr>
          <w:rFonts w:ascii="Times New Roman" w:eastAsia="Times New Roman" w:hAnsi="Times New Roman"/>
          <w:color w:val="000000"/>
          <w:sz w:val="28"/>
          <w:szCs w:val="28"/>
          <w:shd w:val="clear" w:color="auto" w:fill="FFFFFF"/>
          <w:lang w:eastAsia="ru-RU"/>
        </w:rPr>
        <w:softHyphen/>
        <w:t>нятиями индивидуального и общественного сознания. Обсуждение этого вопроса имело тем большее значение, что в первой трети 60-х гг. получила некоторое распространение точка зрения, представители которой пыта</w:t>
      </w:r>
      <w:r w:rsidRPr="00F277BE">
        <w:rPr>
          <w:rFonts w:ascii="Times New Roman" w:eastAsia="Times New Roman" w:hAnsi="Times New Roman"/>
          <w:color w:val="000000"/>
          <w:sz w:val="28"/>
          <w:szCs w:val="28"/>
          <w:shd w:val="clear" w:color="auto" w:fill="FFFFFF"/>
          <w:lang w:eastAsia="ru-RU"/>
        </w:rPr>
        <w:softHyphen/>
        <w:t>лись обосновать материальность сознания путем сведения психического к физиологичес</w:t>
      </w:r>
      <w:r w:rsidRPr="00F277BE">
        <w:rPr>
          <w:rFonts w:ascii="Times New Roman" w:eastAsia="Times New Roman" w:hAnsi="Times New Roman"/>
          <w:color w:val="000000"/>
          <w:sz w:val="28"/>
          <w:szCs w:val="28"/>
          <w:shd w:val="clear" w:color="auto" w:fill="FFFFFF"/>
          <w:lang w:eastAsia="ru-RU"/>
        </w:rPr>
        <w:softHyphen/>
        <w:t>кому. Однако опыт показал, что изучение про</w:t>
      </w:r>
      <w:r w:rsidRPr="00F277BE">
        <w:rPr>
          <w:rFonts w:ascii="Times New Roman" w:eastAsia="Times New Roman" w:hAnsi="Times New Roman"/>
          <w:color w:val="000000"/>
          <w:sz w:val="28"/>
          <w:szCs w:val="28"/>
          <w:shd w:val="clear" w:color="auto" w:fill="FFFFFF"/>
          <w:lang w:eastAsia="ru-RU"/>
        </w:rPr>
        <w:softHyphen/>
        <w:t>блем сознания преимущественно на есте</w:t>
      </w:r>
      <w:r w:rsidRPr="00F277BE">
        <w:rPr>
          <w:rFonts w:ascii="Times New Roman" w:eastAsia="Times New Roman" w:hAnsi="Times New Roman"/>
          <w:color w:val="000000"/>
          <w:sz w:val="28"/>
          <w:szCs w:val="28"/>
          <w:shd w:val="clear" w:color="auto" w:fill="FFFFFF"/>
          <w:lang w:eastAsia="ru-RU"/>
        </w:rPr>
        <w:softHyphen/>
      </w:r>
      <w:r w:rsidRPr="00F277BE">
        <w:rPr>
          <w:rFonts w:ascii="Times New Roman" w:eastAsia="Times New Roman" w:hAnsi="Times New Roman"/>
          <w:color w:val="000000"/>
          <w:sz w:val="28"/>
          <w:szCs w:val="28"/>
          <w:shd w:val="clear" w:color="auto" w:fill="FFFFFF"/>
          <w:lang w:eastAsia="ru-RU"/>
        </w:rPr>
        <w:lastRenderedPageBreak/>
        <w:t>ственно-научном материале ведет к неразре</w:t>
      </w:r>
      <w:r w:rsidRPr="00F277BE">
        <w:rPr>
          <w:rFonts w:ascii="Times New Roman" w:eastAsia="Times New Roman" w:hAnsi="Times New Roman"/>
          <w:color w:val="000000"/>
          <w:sz w:val="28"/>
          <w:szCs w:val="28"/>
          <w:shd w:val="clear" w:color="auto" w:fill="FFFFFF"/>
          <w:lang w:eastAsia="ru-RU"/>
        </w:rPr>
        <w:softHyphen/>
        <w:t>шимым трудностям. Физическое или физио</w:t>
      </w:r>
      <w:r w:rsidRPr="00F277BE">
        <w:rPr>
          <w:rFonts w:ascii="Times New Roman" w:eastAsia="Times New Roman" w:hAnsi="Times New Roman"/>
          <w:color w:val="000000"/>
          <w:sz w:val="28"/>
          <w:szCs w:val="28"/>
          <w:shd w:val="clear" w:color="auto" w:fill="FFFFFF"/>
          <w:lang w:eastAsia="ru-RU"/>
        </w:rPr>
        <w:softHyphen/>
        <w:t>логическое отражение хотя и играет важную роль в формировании сознания, в познаватель</w:t>
      </w:r>
      <w:r w:rsidRPr="00F277BE">
        <w:rPr>
          <w:rFonts w:ascii="Times New Roman" w:eastAsia="Times New Roman" w:hAnsi="Times New Roman"/>
          <w:color w:val="000000"/>
          <w:sz w:val="28"/>
          <w:szCs w:val="28"/>
          <w:shd w:val="clear" w:color="auto" w:fill="FFFFFF"/>
          <w:lang w:eastAsia="ru-RU"/>
        </w:rPr>
        <w:softHyphen/>
        <w:t>ном процессе, однако последнее осуществля</w:t>
      </w:r>
      <w:r w:rsidRPr="00F277BE">
        <w:rPr>
          <w:rFonts w:ascii="Times New Roman" w:eastAsia="Times New Roman" w:hAnsi="Times New Roman"/>
          <w:color w:val="000000"/>
          <w:sz w:val="28"/>
          <w:szCs w:val="28"/>
          <w:shd w:val="clear" w:color="auto" w:fill="FFFFFF"/>
          <w:lang w:eastAsia="ru-RU"/>
        </w:rPr>
        <w:softHyphen/>
        <w:t>ется не биологическим организмом, перера</w:t>
      </w:r>
      <w:r w:rsidRPr="00F277BE">
        <w:rPr>
          <w:rFonts w:ascii="Times New Roman" w:eastAsia="Times New Roman" w:hAnsi="Times New Roman"/>
          <w:color w:val="000000"/>
          <w:sz w:val="28"/>
          <w:szCs w:val="28"/>
          <w:shd w:val="clear" w:color="auto" w:fill="FFFFFF"/>
          <w:lang w:eastAsia="ru-RU"/>
        </w:rPr>
        <w:softHyphen/>
        <w:t>батывающим информацию, а человеком как активным субъектом, включенным в систему социальной деятельности. Исходя из такого понимания, Э.В. Ильенков и его сторонники счи</w:t>
      </w:r>
      <w:r w:rsidRPr="00F277BE">
        <w:rPr>
          <w:rFonts w:ascii="Times New Roman" w:eastAsia="Times New Roman" w:hAnsi="Times New Roman"/>
          <w:color w:val="000000"/>
          <w:sz w:val="28"/>
          <w:szCs w:val="28"/>
          <w:shd w:val="clear" w:color="auto" w:fill="FFFFFF"/>
          <w:lang w:eastAsia="ru-RU"/>
        </w:rPr>
        <w:softHyphen/>
        <w:t>тали, что идеальное есть не индивидуально-психологическое явление, тем более не физи</w:t>
      </w:r>
      <w:r w:rsidRPr="00F277BE">
        <w:rPr>
          <w:rFonts w:ascii="Times New Roman" w:eastAsia="Times New Roman" w:hAnsi="Times New Roman"/>
          <w:color w:val="000000"/>
          <w:sz w:val="28"/>
          <w:szCs w:val="28"/>
          <w:shd w:val="clear" w:color="auto" w:fill="FFFFFF"/>
          <w:lang w:eastAsia="ru-RU"/>
        </w:rPr>
        <w:softHyphen/>
        <w:t>ологическое, а общественно-историческое, продукт и форма духовного производства. Он критиковал тех, кто сводил идеальное к со</w:t>
      </w:r>
      <w:r w:rsidRPr="00F277BE">
        <w:rPr>
          <w:rFonts w:ascii="Times New Roman" w:eastAsia="Times New Roman" w:hAnsi="Times New Roman"/>
          <w:color w:val="000000"/>
          <w:sz w:val="28"/>
          <w:szCs w:val="28"/>
          <w:shd w:val="clear" w:color="auto" w:fill="FFFFFF"/>
          <w:lang w:eastAsia="ru-RU"/>
        </w:rPr>
        <w:softHyphen/>
        <w:t>стоянию той материи, которая «находится под черепной коробкой индивида». Идеальность по своей природе и генезису носит чисто социальный характер. «Идеальность есть характеристика вещей, но не их естествен</w:t>
      </w:r>
      <w:r w:rsidRPr="00F277BE">
        <w:rPr>
          <w:rFonts w:ascii="Times New Roman" w:eastAsia="Times New Roman" w:hAnsi="Times New Roman"/>
          <w:color w:val="000000"/>
          <w:sz w:val="28"/>
          <w:szCs w:val="28"/>
          <w:shd w:val="clear" w:color="auto" w:fill="FFFFFF"/>
          <w:lang w:eastAsia="ru-RU"/>
        </w:rPr>
        <w:softHyphen/>
        <w:t>но-природной определенности, а той опре</w:t>
      </w:r>
      <w:r w:rsidRPr="00F277BE">
        <w:rPr>
          <w:rFonts w:ascii="Times New Roman" w:eastAsia="Times New Roman" w:hAnsi="Times New Roman"/>
          <w:color w:val="000000"/>
          <w:sz w:val="28"/>
          <w:szCs w:val="28"/>
          <w:shd w:val="clear" w:color="auto" w:fill="FFFFFF"/>
          <w:lang w:eastAsia="ru-RU"/>
        </w:rPr>
        <w:softHyphen/>
        <w:t>деленности, которой они обязаны труду, преобразующе-формообразующей деятельнос</w:t>
      </w:r>
      <w:r w:rsidRPr="00F277BE">
        <w:rPr>
          <w:rFonts w:ascii="Times New Roman" w:eastAsia="Times New Roman" w:hAnsi="Times New Roman"/>
          <w:color w:val="000000"/>
          <w:sz w:val="28"/>
          <w:szCs w:val="28"/>
          <w:shd w:val="clear" w:color="auto" w:fill="FFFFFF"/>
          <w:lang w:eastAsia="ru-RU"/>
        </w:rPr>
        <w:softHyphen/>
        <w:t>ти общественного человека, его целесооб</w:t>
      </w:r>
      <w:r w:rsidRPr="00F277BE">
        <w:rPr>
          <w:rFonts w:ascii="Times New Roman" w:eastAsia="Times New Roman" w:hAnsi="Times New Roman"/>
          <w:color w:val="000000"/>
          <w:sz w:val="28"/>
          <w:szCs w:val="28"/>
          <w:shd w:val="clear" w:color="auto" w:fill="FFFFFF"/>
          <w:lang w:eastAsia="ru-RU"/>
        </w:rPr>
        <w:softHyphen/>
        <w:t>разной чувственно-предметной активнос</w:t>
      </w:r>
      <w:r w:rsidRPr="00F277BE">
        <w:rPr>
          <w:rFonts w:ascii="Times New Roman" w:eastAsia="Times New Roman" w:hAnsi="Times New Roman"/>
          <w:color w:val="000000"/>
          <w:sz w:val="28"/>
          <w:szCs w:val="28"/>
          <w:shd w:val="clear" w:color="auto" w:fill="FFFFFF"/>
          <w:lang w:eastAsia="ru-RU"/>
        </w:rPr>
        <w:softHyphen/>
        <w:t>ти». Центральным у Ильенкова является положение о том, что идеальные явления, хотя и не сводятся к физическим, выступа</w:t>
      </w:r>
      <w:r w:rsidRPr="00F277BE">
        <w:rPr>
          <w:rFonts w:ascii="Times New Roman" w:eastAsia="Times New Roman" w:hAnsi="Times New Roman"/>
          <w:color w:val="000000"/>
          <w:sz w:val="28"/>
          <w:szCs w:val="28"/>
          <w:shd w:val="clear" w:color="auto" w:fill="FFFFFF"/>
          <w:lang w:eastAsia="ru-RU"/>
        </w:rPr>
        <w:softHyphen/>
        <w:t>ют как подлинные компоненты объективной реальности. Иными словами, идеальное су</w:t>
      </w:r>
      <w:r w:rsidRPr="00F277BE">
        <w:rPr>
          <w:rFonts w:ascii="Times New Roman" w:eastAsia="Times New Roman" w:hAnsi="Times New Roman"/>
          <w:color w:val="000000"/>
          <w:sz w:val="28"/>
          <w:szCs w:val="28"/>
          <w:shd w:val="clear" w:color="auto" w:fill="FFFFFF"/>
          <w:lang w:eastAsia="ru-RU"/>
        </w:rPr>
        <w:softHyphen/>
        <w:t>ществует объективно как форма человечес</w:t>
      </w:r>
      <w:r w:rsidRPr="00F277BE">
        <w:rPr>
          <w:rFonts w:ascii="Times New Roman" w:eastAsia="Times New Roman" w:hAnsi="Times New Roman"/>
          <w:color w:val="000000"/>
          <w:sz w:val="28"/>
          <w:szCs w:val="28"/>
          <w:shd w:val="clear" w:color="auto" w:fill="FFFFFF"/>
          <w:lang w:eastAsia="ru-RU"/>
        </w:rPr>
        <w:softHyphen/>
        <w:t>кой деятельности, воплощенная в форме «вещи». Утверждение об объективности идеального некоторые оппоненты подверга</w:t>
      </w:r>
      <w:r w:rsidRPr="00F277BE">
        <w:rPr>
          <w:rFonts w:ascii="Times New Roman" w:eastAsia="Times New Roman" w:hAnsi="Times New Roman"/>
          <w:color w:val="000000"/>
          <w:sz w:val="28"/>
          <w:szCs w:val="28"/>
          <w:shd w:val="clear" w:color="auto" w:fill="FFFFFF"/>
          <w:lang w:eastAsia="ru-RU"/>
        </w:rPr>
        <w:softHyphen/>
        <w:t>ли сомнению, так как оно ассоциировалось у них с объективным идеализмом гегелевс</w:t>
      </w:r>
      <w:r w:rsidRPr="00F277BE">
        <w:rPr>
          <w:rFonts w:ascii="Times New Roman" w:eastAsia="Times New Roman" w:hAnsi="Times New Roman"/>
          <w:color w:val="000000"/>
          <w:sz w:val="28"/>
          <w:szCs w:val="28"/>
          <w:shd w:val="clear" w:color="auto" w:fill="FFFFFF"/>
          <w:lang w:eastAsia="ru-RU"/>
        </w:rPr>
        <w:softHyphen/>
        <w:t>кого типа. В дискуссии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о природе идеального деятельностному подходу был противопоставлен ин</w:t>
      </w:r>
      <w:r w:rsidRPr="00F277BE">
        <w:rPr>
          <w:rFonts w:ascii="Times New Roman" w:eastAsia="Times New Roman" w:hAnsi="Times New Roman"/>
          <w:color w:val="000000"/>
          <w:sz w:val="28"/>
          <w:szCs w:val="28"/>
          <w:shd w:val="clear" w:color="auto" w:fill="FFFFFF"/>
          <w:lang w:eastAsia="ru-RU"/>
        </w:rPr>
        <w:softHyphen/>
        <w:t>формационный подход, согласно которому иде</w:t>
      </w:r>
      <w:r w:rsidRPr="00F277BE">
        <w:rPr>
          <w:rFonts w:ascii="Times New Roman" w:eastAsia="Times New Roman" w:hAnsi="Times New Roman"/>
          <w:color w:val="000000"/>
          <w:sz w:val="28"/>
          <w:szCs w:val="28"/>
          <w:shd w:val="clear" w:color="auto" w:fill="FFFFFF"/>
          <w:lang w:eastAsia="ru-RU"/>
        </w:rPr>
        <w:softHyphen/>
        <w:t>альное — это актуализированная для личнос</w:t>
      </w:r>
      <w:r w:rsidRPr="00F277BE">
        <w:rPr>
          <w:rFonts w:ascii="Times New Roman" w:eastAsia="Times New Roman" w:hAnsi="Times New Roman"/>
          <w:color w:val="000000"/>
          <w:sz w:val="28"/>
          <w:szCs w:val="28"/>
          <w:shd w:val="clear" w:color="auto" w:fill="FFFFFF"/>
          <w:lang w:eastAsia="ru-RU"/>
        </w:rPr>
        <w:softHyphen/>
        <w:t>ти информация в «чистом виде» и способность свободно оперировать ею. Иными словами, идеальное — это субъективная реальность.</w:t>
      </w:r>
      <w:r w:rsidR="00262280">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С конца 80-х годов начинается процесс возвращения эмигрантской части отечественной философии ХХ века, открывается возможность восстановления утраченного единства национальной культуры. Появились предпосылки для дальнейшего развития философии, которая есть творческий поиск свободной личности.</w:t>
      </w:r>
    </w:p>
    <w:p w:rsidR="00F277BE" w:rsidRP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w:t>
      </w:r>
      <w:proofErr w:type="gramStart"/>
      <w:r w:rsidRPr="00EA2714">
        <w:rPr>
          <w:rFonts w:ascii="Times New Roman" w:eastAsia="Times New Roman" w:hAnsi="Times New Roman"/>
          <w:bCs/>
          <w:color w:val="000000"/>
          <w:sz w:val="28"/>
          <w:szCs w:val="28"/>
          <w:shd w:val="clear" w:color="auto" w:fill="FFFFFF"/>
          <w:lang w:eastAsia="ru-RU"/>
        </w:rPr>
        <w:t>М.:И.Д.</w:t>
      </w:r>
      <w:proofErr w:type="gramEnd"/>
      <w:r w:rsidRPr="00EA2714">
        <w:rPr>
          <w:rFonts w:ascii="Times New Roman" w:eastAsia="Times New Roman" w:hAnsi="Times New Roman"/>
          <w:bCs/>
          <w:color w:val="000000"/>
          <w:sz w:val="28"/>
          <w:szCs w:val="28"/>
          <w:shd w:val="clear" w:color="auto" w:fill="FFFFFF"/>
          <w:lang w:eastAsia="ru-RU"/>
        </w:rPr>
        <w:t xml:space="preserve"> «ФОРУМ»: ИНФРА-М,2009.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gramStart"/>
      <w:r w:rsidRPr="00EA2714">
        <w:rPr>
          <w:rFonts w:ascii="Times New Roman" w:eastAsia="Times New Roman" w:hAnsi="Times New Roman"/>
          <w:bCs/>
          <w:color w:val="000000"/>
          <w:sz w:val="28"/>
          <w:szCs w:val="28"/>
          <w:shd w:val="clear" w:color="auto" w:fill="FFFFFF"/>
          <w:lang w:eastAsia="ru-RU"/>
        </w:rPr>
        <w:t>проф.учебных</w:t>
      </w:r>
      <w:proofErr w:type="gramEnd"/>
      <w:r w:rsidRPr="00EA2714">
        <w:rPr>
          <w:rFonts w:ascii="Times New Roman" w:eastAsia="Times New Roman" w:hAnsi="Times New Roman"/>
          <w:bCs/>
          <w:color w:val="000000"/>
          <w:sz w:val="28"/>
          <w:szCs w:val="28"/>
          <w:shd w:val="clear" w:color="auto" w:fill="FFFFFF"/>
          <w:lang w:eastAsia="ru-RU"/>
        </w:rPr>
        <w:t xml:space="preserve"> заведений. – М.: «Академия», 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4.</w:t>
      </w:r>
      <w:proofErr w:type="gramStart"/>
      <w:r w:rsidRPr="00EA2714">
        <w:rPr>
          <w:rFonts w:ascii="Times New Roman" w:eastAsia="Times New Roman" w:hAnsi="Times New Roman"/>
          <w:bCs/>
          <w:color w:val="000000"/>
          <w:sz w:val="28"/>
          <w:szCs w:val="28"/>
          <w:shd w:val="clear" w:color="auto" w:fill="FFFFFF"/>
          <w:lang w:eastAsia="ru-RU"/>
        </w:rPr>
        <w:t>Кохановский  В.П.</w:t>
      </w:r>
      <w:proofErr w:type="gramEnd"/>
      <w:r w:rsidRPr="00EA2714">
        <w:rPr>
          <w:rFonts w:ascii="Times New Roman" w:eastAsia="Times New Roman" w:hAnsi="Times New Roman"/>
          <w:bCs/>
          <w:color w:val="000000"/>
          <w:sz w:val="28"/>
          <w:szCs w:val="28"/>
          <w:shd w:val="clear" w:color="auto" w:fill="FFFFFF"/>
          <w:lang w:eastAsia="ru-RU"/>
        </w:rPr>
        <w:t xml:space="preserve"> Основы  философии: учебное  пособие  для    сред.  спец.  учеб.  заведений. –  </w:t>
      </w:r>
      <w:proofErr w:type="gramStart"/>
      <w:r w:rsidRPr="00EA2714">
        <w:rPr>
          <w:rFonts w:ascii="Times New Roman" w:eastAsia="Times New Roman" w:hAnsi="Times New Roman"/>
          <w:bCs/>
          <w:color w:val="000000"/>
          <w:sz w:val="28"/>
          <w:szCs w:val="28"/>
          <w:shd w:val="clear" w:color="auto" w:fill="FFFFFF"/>
          <w:lang w:eastAsia="ru-RU"/>
        </w:rPr>
        <w:t>Ростов  н</w:t>
      </w:r>
      <w:proofErr w:type="gramEnd"/>
      <w:r w:rsidRPr="00EA2714">
        <w:rPr>
          <w:rFonts w:ascii="Times New Roman" w:eastAsia="Times New Roman" w:hAnsi="Times New Roman"/>
          <w:bCs/>
          <w:color w:val="000000"/>
          <w:sz w:val="28"/>
          <w:szCs w:val="28"/>
          <w:shd w:val="clear" w:color="auto" w:fill="FFFFFF"/>
          <w:lang w:eastAsia="ru-RU"/>
        </w:rPr>
        <w:t>/Д.:  Феникс.  2010.</w:t>
      </w:r>
    </w:p>
    <w:p w:rsidR="00F277BE" w:rsidRPr="00EA2714" w:rsidRDefault="00F277BE"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Вопросы для самоконтроля.</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1. Каковы особенности возникновения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2. В чем суть философии славянофилов и западников?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3. Раскройте сущность философии всеединства Вл. Соловьева.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4. Определите основные черты русской религиозной философии ХХ века.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5. В чем суть философии русского космизма?</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EA2714">
      <w:pPr>
        <w:spacing w:before="100" w:beforeAutospacing="1" w:after="100" w:afterAutospacing="1" w:line="270" w:lineRule="atLeast"/>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lastRenderedPageBreak/>
        <w:t>Задания</w:t>
      </w:r>
    </w:p>
    <w:p w:rsidR="00F277BE" w:rsidRDefault="00F277BE"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iCs/>
          <w:color w:val="000000"/>
          <w:sz w:val="28"/>
          <w:szCs w:val="28"/>
          <w:lang w:eastAsia="ru-RU"/>
        </w:rPr>
        <w:t>1.Прокомментируйте слова</w:t>
      </w:r>
      <w:r w:rsidRPr="00F277BE">
        <w:rPr>
          <w:rFonts w:ascii="Times New Roman" w:eastAsia="Times New Roman" w:hAnsi="Times New Roman"/>
          <w:iCs/>
          <w:color w:val="000000"/>
          <w:sz w:val="28"/>
          <w:szCs w:val="28"/>
          <w:lang w:eastAsia="ru-RU"/>
        </w:rPr>
        <w:t xml:space="preserve"> М.В.</w:t>
      </w:r>
      <w:r w:rsidR="00704CF4">
        <w:rPr>
          <w:rFonts w:ascii="Times New Roman" w:eastAsia="Times New Roman" w:hAnsi="Times New Roman"/>
          <w:iCs/>
          <w:color w:val="000000"/>
          <w:sz w:val="28"/>
          <w:szCs w:val="28"/>
          <w:lang w:eastAsia="ru-RU"/>
        </w:rPr>
        <w:t xml:space="preserve"> </w:t>
      </w:r>
      <w:r w:rsidRPr="00F277BE">
        <w:rPr>
          <w:rFonts w:ascii="Times New Roman" w:eastAsia="Times New Roman" w:hAnsi="Times New Roman"/>
          <w:iCs/>
          <w:color w:val="000000"/>
          <w:sz w:val="28"/>
          <w:szCs w:val="28"/>
          <w:lang w:eastAsia="ru-RU"/>
        </w:rPr>
        <w:t>Ломоносова</w:t>
      </w:r>
      <w:r w:rsidRPr="00F277B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lang w:eastAsia="ru-RU"/>
        </w:rPr>
        <w:t>“Оным умникам… легко быть философами, выучась наизусть три слова: </w:t>
      </w:r>
      <w:r w:rsidRPr="00F277BE">
        <w:rPr>
          <w:rFonts w:ascii="Times New Roman" w:eastAsia="Times New Roman" w:hAnsi="Times New Roman"/>
          <w:bCs/>
          <w:color w:val="000000"/>
          <w:sz w:val="28"/>
          <w:szCs w:val="28"/>
          <w:lang w:eastAsia="ru-RU"/>
        </w:rPr>
        <w:t>бог так сотворил</w:t>
      </w:r>
      <w:r w:rsidRPr="00F277BE">
        <w:rPr>
          <w:rFonts w:ascii="Times New Roman" w:eastAsia="Times New Roman" w:hAnsi="Times New Roman"/>
          <w:color w:val="000000"/>
          <w:sz w:val="28"/>
          <w:szCs w:val="28"/>
          <w:lang w:eastAsia="ru-RU"/>
        </w:rPr>
        <w:t>, и сие дая в ответ вместо всех причин”.</w:t>
      </w:r>
    </w:p>
    <w:p w:rsidR="00704CF4"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color w:val="000000"/>
          <w:sz w:val="28"/>
          <w:szCs w:val="28"/>
          <w:lang w:eastAsia="ru-RU"/>
        </w:rPr>
        <w:t>2.Проведите сравнение</w:t>
      </w:r>
      <w:r w:rsidRPr="00704CF4">
        <w:rPr>
          <w:rFonts w:ascii="Times New Roman" w:eastAsia="Times New Roman" w:hAnsi="Times New Roman"/>
          <w:color w:val="000000"/>
          <w:sz w:val="28"/>
          <w:szCs w:val="28"/>
          <w:lang w:eastAsia="ru-RU"/>
        </w:rPr>
        <w:t xml:space="preserve"> взглядов «западников» и «славянофилов»</w:t>
      </w:r>
    </w:p>
    <w:p w:rsidR="00F277BE" w:rsidRPr="00F277BE"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3</w:t>
      </w:r>
      <w:r w:rsidR="00F277BE" w:rsidRPr="00704CF4">
        <w:rPr>
          <w:rFonts w:ascii="Times New Roman" w:eastAsia="Times New Roman" w:hAnsi="Times New Roman"/>
          <w:b/>
          <w:color w:val="000000"/>
          <w:sz w:val="28"/>
          <w:szCs w:val="28"/>
          <w:lang w:eastAsia="ru-RU"/>
        </w:rPr>
        <w:t>. Заполните таблицу</w:t>
      </w:r>
      <w:r w:rsidR="00F277BE">
        <w:rPr>
          <w:rFonts w:ascii="Times New Roman" w:eastAsia="Times New Roman" w:hAnsi="Times New Roman"/>
          <w:color w:val="000000"/>
          <w:sz w:val="28"/>
          <w:szCs w:val="28"/>
          <w:lang w:eastAsia="ru-RU"/>
        </w:rPr>
        <w:t xml:space="preserve"> на тему: «Представители русской философии»</w:t>
      </w:r>
    </w:p>
    <w:tbl>
      <w:tblPr>
        <w:tblStyle w:val="a6"/>
        <w:tblW w:w="0" w:type="auto"/>
        <w:tblLook w:val="04A0" w:firstRow="1" w:lastRow="0" w:firstColumn="1" w:lastColumn="0" w:noHBand="0" w:noVBand="1"/>
      </w:tblPr>
      <w:tblGrid>
        <w:gridCol w:w="3379"/>
        <w:gridCol w:w="3379"/>
        <w:gridCol w:w="3379"/>
      </w:tblGrid>
      <w:tr w:rsidR="00F277BE" w:rsidTr="00F277BE">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Философское направление</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Pr>
                <w:rFonts w:ascii="Times New Roman" w:hAnsi="Times New Roman"/>
                <w:bCs/>
                <w:color w:val="000000"/>
                <w:sz w:val="28"/>
                <w:szCs w:val="28"/>
              </w:rPr>
              <w:t>Основные философские  идеи</w:t>
            </w: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bl>
    <w:p w:rsidR="00F277BE" w:rsidRPr="00F277BE" w:rsidRDefault="00F277BE" w:rsidP="00F277BE">
      <w:pPr>
        <w:spacing w:after="0" w:line="276" w:lineRule="auto"/>
        <w:jc w:val="both"/>
        <w:rPr>
          <w:rFonts w:ascii="Times New Roman" w:hAnsi="Times New Roman"/>
          <w:b/>
          <w:bCs/>
          <w:color w:val="000000"/>
          <w:sz w:val="28"/>
          <w:szCs w:val="28"/>
        </w:rPr>
      </w:pP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b/>
          <w:color w:val="000000"/>
          <w:sz w:val="28"/>
          <w:szCs w:val="28"/>
          <w:lang w:eastAsia="ru-RU"/>
        </w:rPr>
        <w:t>4.В чем</w:t>
      </w:r>
      <w:r w:rsidRPr="00CE26D0">
        <w:rPr>
          <w:rFonts w:ascii="Times New Roman" w:eastAsia="Times New Roman" w:hAnsi="Times New Roman"/>
          <w:color w:val="000000"/>
          <w:sz w:val="28"/>
          <w:szCs w:val="28"/>
          <w:lang w:eastAsia="ru-RU"/>
        </w:rPr>
        <w:t xml:space="preserve"> В.С. Соловьев видит историческое предназначение философии?</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«Итак, что же делала философия? Она освобождал</w:t>
      </w:r>
      <w:r>
        <w:rPr>
          <w:rFonts w:ascii="Times New Roman" w:eastAsia="Times New Roman" w:hAnsi="Times New Roman"/>
          <w:color w:val="000000"/>
          <w:sz w:val="28"/>
          <w:szCs w:val="28"/>
          <w:lang w:eastAsia="ru-RU"/>
        </w:rPr>
        <w:t>а человеческую личность от внеш</w:t>
      </w:r>
      <w:r w:rsidRPr="00CE26D0">
        <w:rPr>
          <w:rFonts w:ascii="Times New Roman" w:eastAsia="Times New Roman" w:hAnsi="Times New Roman"/>
          <w:color w:val="000000"/>
          <w:sz w:val="28"/>
          <w:szCs w:val="28"/>
          <w:lang w:eastAsia="ru-RU"/>
        </w:rPr>
        <w:t>него насилия и давала ей внутреннее содержание. /…/</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И если теперь мы спросим: на чем основывае</w:t>
      </w:r>
      <w:r>
        <w:rPr>
          <w:rFonts w:ascii="Times New Roman" w:eastAsia="Times New Roman" w:hAnsi="Times New Roman"/>
          <w:color w:val="000000"/>
          <w:sz w:val="28"/>
          <w:szCs w:val="28"/>
          <w:lang w:eastAsia="ru-RU"/>
        </w:rPr>
        <w:t>тся эта освободительная деятель</w:t>
      </w:r>
      <w:r w:rsidRPr="00CE26D0">
        <w:rPr>
          <w:rFonts w:ascii="Times New Roman" w:eastAsia="Times New Roman" w:hAnsi="Times New Roman"/>
          <w:color w:val="000000"/>
          <w:sz w:val="28"/>
          <w:szCs w:val="28"/>
          <w:lang w:eastAsia="ru-RU"/>
        </w:rPr>
        <w:t>ность философии, то мы найдем ее основание в том су</w:t>
      </w:r>
      <w:r>
        <w:rPr>
          <w:rFonts w:ascii="Times New Roman" w:eastAsia="Times New Roman" w:hAnsi="Times New Roman"/>
          <w:color w:val="000000"/>
          <w:sz w:val="28"/>
          <w:szCs w:val="28"/>
          <w:lang w:eastAsia="ru-RU"/>
        </w:rPr>
        <w:t>щественнейшем и коренном свойст</w:t>
      </w:r>
      <w:r w:rsidRPr="00CE26D0">
        <w:rPr>
          <w:rFonts w:ascii="Times New Roman" w:eastAsia="Times New Roman" w:hAnsi="Times New Roman"/>
          <w:color w:val="000000"/>
          <w:sz w:val="28"/>
          <w:szCs w:val="28"/>
          <w:lang w:eastAsia="ru-RU"/>
        </w:rPr>
        <w:t>ве человеческой души, в силу которого она не останавливается ни в каких границах, 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мирится ни с каким извне данным определением, ни с каким внешним ей содержанием,</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так что все блага и блаженства на земле и на небе не имеют для нее никакой цены, если</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они не ею самой добыты, не составляют ее собственного внутреннего достояния. И эта</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неспособность удовлетвориться никаким извне данным</w:t>
      </w:r>
      <w:r>
        <w:rPr>
          <w:rFonts w:ascii="Times New Roman" w:eastAsia="Times New Roman" w:hAnsi="Times New Roman"/>
          <w:color w:val="000000"/>
          <w:sz w:val="28"/>
          <w:szCs w:val="28"/>
          <w:lang w:eastAsia="ru-RU"/>
        </w:rPr>
        <w:t xml:space="preserve"> содержанием жизни, это стремле</w:t>
      </w:r>
      <w:r w:rsidRPr="00CE26D0">
        <w:rPr>
          <w:rFonts w:ascii="Times New Roman" w:eastAsia="Times New Roman" w:hAnsi="Times New Roman"/>
          <w:color w:val="000000"/>
          <w:sz w:val="28"/>
          <w:szCs w:val="28"/>
          <w:lang w:eastAsia="ru-RU"/>
        </w:rPr>
        <w:t>ние к все большей и большей внутренней полноте бытия, эта сила-разрушительница всех</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чуждых богов, - эта сила уже содержит в возможности то, к чему стремится, - абсолютную</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полноту и совершенство жизни. Отрицательный процесс</w:t>
      </w:r>
      <w:r>
        <w:rPr>
          <w:rFonts w:ascii="Times New Roman" w:eastAsia="Times New Roman" w:hAnsi="Times New Roman"/>
          <w:color w:val="000000"/>
          <w:sz w:val="28"/>
          <w:szCs w:val="28"/>
          <w:lang w:eastAsia="ru-RU"/>
        </w:rPr>
        <w:t xml:space="preserve"> сознания есть вместе с тем про</w:t>
      </w:r>
      <w:r w:rsidRPr="00CE26D0">
        <w:rPr>
          <w:rFonts w:ascii="Times New Roman" w:eastAsia="Times New Roman" w:hAnsi="Times New Roman"/>
          <w:color w:val="000000"/>
          <w:sz w:val="28"/>
          <w:szCs w:val="28"/>
          <w:lang w:eastAsia="ru-RU"/>
        </w:rPr>
        <w:t>цесс положительный, и каждый раз как дух человеческий, разбивая какого-нибудь старого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кумира, говорит: это не то, чего я хочу, - он уже этим самым дает некоторое определение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того, чего хочет, своего истинного содержания.</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Эта двойственная сила и этот двойной процесс, разрушительный и творческий,</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составляя сущность философии, вместе с тем составляет</w:t>
      </w:r>
      <w:r>
        <w:rPr>
          <w:rFonts w:ascii="Times New Roman" w:eastAsia="Times New Roman" w:hAnsi="Times New Roman"/>
          <w:color w:val="000000"/>
          <w:sz w:val="28"/>
          <w:szCs w:val="28"/>
          <w:lang w:eastAsia="ru-RU"/>
        </w:rPr>
        <w:t xml:space="preserve"> и сущность самого человека, то</w:t>
      </w:r>
      <w:r w:rsidRPr="00CE26D0">
        <w:rPr>
          <w:rFonts w:ascii="Times New Roman" w:eastAsia="Times New Roman" w:hAnsi="Times New Roman"/>
          <w:color w:val="000000"/>
          <w:sz w:val="28"/>
          <w:szCs w:val="28"/>
          <w:lang w:eastAsia="ru-RU"/>
        </w:rPr>
        <w:t>го, чем определяется его достоинство и преимущество перед остальною природой, так что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на вопрос: что делает философия? – мы имеет право ответить: она делает человека вполне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 xml:space="preserve">человеком. А так как в истинно человеческом бытии </w:t>
      </w:r>
      <w:r>
        <w:rPr>
          <w:rFonts w:ascii="Times New Roman" w:eastAsia="Times New Roman" w:hAnsi="Times New Roman"/>
          <w:color w:val="000000"/>
          <w:sz w:val="28"/>
          <w:szCs w:val="28"/>
          <w:lang w:eastAsia="ru-RU"/>
        </w:rPr>
        <w:t>равно нуждаются и Бог, и матери</w:t>
      </w:r>
      <w:r w:rsidRPr="00CE26D0">
        <w:rPr>
          <w:rFonts w:ascii="Times New Roman" w:eastAsia="Times New Roman" w:hAnsi="Times New Roman"/>
          <w:color w:val="000000"/>
          <w:sz w:val="28"/>
          <w:szCs w:val="28"/>
          <w:lang w:eastAsia="ru-RU"/>
        </w:rPr>
        <w:t>альная природа, - Бог в с</w:t>
      </w:r>
      <w:r>
        <w:rPr>
          <w:rFonts w:ascii="Times New Roman" w:eastAsia="Times New Roman" w:hAnsi="Times New Roman"/>
          <w:color w:val="000000"/>
          <w:sz w:val="28"/>
          <w:szCs w:val="28"/>
          <w:lang w:eastAsia="ru-RU"/>
        </w:rPr>
        <w:t>илу абсолютной полнот</w:t>
      </w:r>
      <w:r w:rsidRPr="00CE26D0">
        <w:rPr>
          <w:rFonts w:ascii="Times New Roman" w:eastAsia="Times New Roman" w:hAnsi="Times New Roman"/>
          <w:color w:val="000000"/>
          <w:sz w:val="28"/>
          <w:szCs w:val="28"/>
          <w:lang w:eastAsia="ru-RU"/>
        </w:rPr>
        <w:t>ы своего существа, требующий другого</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для ее свободного усвоения, а материальная природа, нап</w:t>
      </w:r>
      <w:r>
        <w:rPr>
          <w:rFonts w:ascii="Times New Roman" w:eastAsia="Times New Roman" w:hAnsi="Times New Roman"/>
          <w:color w:val="000000"/>
          <w:sz w:val="28"/>
          <w:szCs w:val="28"/>
          <w:lang w:eastAsia="ru-RU"/>
        </w:rPr>
        <w:t>ротив, вследствие скудости и не</w:t>
      </w:r>
      <w:r w:rsidRPr="00CE26D0">
        <w:rPr>
          <w:rFonts w:ascii="Times New Roman" w:eastAsia="Times New Roman" w:hAnsi="Times New Roman"/>
          <w:color w:val="000000"/>
          <w:sz w:val="28"/>
          <w:szCs w:val="28"/>
          <w:lang w:eastAsia="ru-RU"/>
        </w:rPr>
        <w:t>определенности своего бытия, ищущей другого для своего восполнения и определения, -</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 следовательно, философия, осуществляя собственно человеческое начало в человеке,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тем самым служит и божественному и материальному нач</w:t>
      </w:r>
      <w:r>
        <w:rPr>
          <w:rFonts w:ascii="Times New Roman" w:eastAsia="Times New Roman" w:hAnsi="Times New Roman"/>
          <w:color w:val="000000"/>
          <w:sz w:val="28"/>
          <w:szCs w:val="28"/>
          <w:lang w:eastAsia="ru-RU"/>
        </w:rPr>
        <w:t>алу, вводя и то, и другое в фор</w:t>
      </w:r>
      <w:r w:rsidRPr="00CE26D0">
        <w:rPr>
          <w:rFonts w:ascii="Times New Roman" w:eastAsia="Times New Roman" w:hAnsi="Times New Roman"/>
          <w:color w:val="000000"/>
          <w:sz w:val="28"/>
          <w:szCs w:val="28"/>
          <w:lang w:eastAsia="ru-RU"/>
        </w:rPr>
        <w:t>му свободной человечности» (Соловьев В.С. Историче</w:t>
      </w:r>
      <w:r>
        <w:rPr>
          <w:rFonts w:ascii="Times New Roman" w:eastAsia="Times New Roman" w:hAnsi="Times New Roman"/>
          <w:color w:val="000000"/>
          <w:sz w:val="28"/>
          <w:szCs w:val="28"/>
          <w:lang w:eastAsia="ru-RU"/>
        </w:rPr>
        <w:t>ские дела философии // Мир фило</w:t>
      </w:r>
      <w:r w:rsidRPr="00CE26D0">
        <w:rPr>
          <w:rFonts w:ascii="Times New Roman" w:eastAsia="Times New Roman" w:hAnsi="Times New Roman"/>
          <w:color w:val="000000"/>
          <w:sz w:val="28"/>
          <w:szCs w:val="28"/>
          <w:lang w:eastAsia="ru-RU"/>
        </w:rPr>
        <w:t>софии. Ч. 1 С. 174-175).</w:t>
      </w:r>
    </w:p>
    <w:p w:rsidR="00CE26D0" w:rsidRPr="00CE26D0" w:rsidRDefault="00CE26D0" w:rsidP="00CE26D0">
      <w:pPr>
        <w:shd w:val="clear" w:color="auto" w:fill="FFFFFF"/>
        <w:spacing w:after="0" w:line="240" w:lineRule="auto"/>
        <w:rPr>
          <w:rFonts w:ascii="YS Text" w:eastAsia="Times New Roman" w:hAnsi="YS Text"/>
          <w:color w:val="000000"/>
          <w:sz w:val="23"/>
          <w:szCs w:val="23"/>
          <w:lang w:eastAsia="ru-RU"/>
        </w:rPr>
      </w:pPr>
    </w:p>
    <w:p w:rsidR="00F277BE" w:rsidRPr="00F277BE" w:rsidRDefault="00CE26D0" w:rsidP="00F277BE">
      <w:pPr>
        <w:spacing w:after="0" w:line="276" w:lineRule="auto"/>
        <w:jc w:val="both"/>
        <w:rPr>
          <w:rFonts w:ascii="Times New Roman" w:hAnsi="Times New Roman"/>
          <w:b/>
          <w:bCs/>
          <w:color w:val="000000"/>
          <w:sz w:val="28"/>
          <w:szCs w:val="28"/>
        </w:rPr>
      </w:pPr>
      <w:r>
        <w:rPr>
          <w:rFonts w:ascii="Times New Roman" w:hAnsi="Times New Roman"/>
          <w:b/>
          <w:bCs/>
          <w:color w:val="000000"/>
          <w:sz w:val="28"/>
          <w:szCs w:val="28"/>
        </w:rPr>
        <w:t>5.Тестовые задания</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w:t>
      </w:r>
      <w:r w:rsidR="00EA2714" w:rsidRPr="00704CF4">
        <w:rPr>
          <w:rFonts w:ascii="Times New Roman" w:hAnsi="Times New Roman"/>
          <w:sz w:val="28"/>
          <w:szCs w:val="28"/>
        </w:rPr>
        <w:t>. Основатель русского материализма:</w:t>
      </w:r>
      <w:r w:rsidR="00EA2714" w:rsidRPr="00704CF4">
        <w:rPr>
          <w:rFonts w:ascii="Times New Roman" w:hAnsi="Times New Roman"/>
          <w:sz w:val="28"/>
          <w:szCs w:val="28"/>
        </w:rPr>
        <w:br/>
        <w:t>а) Ф. Прокопович.</w:t>
      </w:r>
      <w:r w:rsidR="00EA2714" w:rsidRPr="00704CF4">
        <w:rPr>
          <w:rFonts w:ascii="Times New Roman" w:hAnsi="Times New Roman"/>
          <w:sz w:val="28"/>
          <w:szCs w:val="28"/>
        </w:rPr>
        <w:br/>
      </w:r>
      <w:r w:rsidRPr="00704CF4">
        <w:rPr>
          <w:rFonts w:ascii="Times New Roman" w:hAnsi="Times New Roman"/>
          <w:sz w:val="28"/>
          <w:szCs w:val="28"/>
        </w:rPr>
        <w:t>б) М. Ломоносов</w:t>
      </w:r>
      <w:r w:rsidR="00EA2714" w:rsidRPr="00704CF4">
        <w:rPr>
          <w:rFonts w:ascii="Times New Roman" w:hAnsi="Times New Roman"/>
          <w:sz w:val="28"/>
          <w:szCs w:val="28"/>
        </w:rPr>
        <w:br/>
        <w:t>в) В. Татищев</w:t>
      </w:r>
      <w:r w:rsidR="00EA2714" w:rsidRPr="00704CF4">
        <w:rPr>
          <w:rFonts w:ascii="Times New Roman" w:hAnsi="Times New Roman"/>
          <w:sz w:val="28"/>
          <w:szCs w:val="28"/>
        </w:rPr>
        <w:br/>
        <w:t>г) А. Кантемир</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2</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Первым крупным русским профессиональным философом и революц</w:t>
      </w:r>
      <w:r w:rsidRPr="00704CF4">
        <w:rPr>
          <w:rFonts w:ascii="Times New Roman" w:hAnsi="Times New Roman"/>
          <w:sz w:val="28"/>
          <w:szCs w:val="28"/>
        </w:rPr>
        <w:t>ионером считают:</w:t>
      </w:r>
      <w:r w:rsidRPr="00704CF4">
        <w:rPr>
          <w:rFonts w:ascii="Times New Roman" w:hAnsi="Times New Roman"/>
          <w:sz w:val="28"/>
          <w:szCs w:val="28"/>
        </w:rPr>
        <w:br/>
        <w:t>а) А. Радищева</w:t>
      </w:r>
      <w:r w:rsidR="00EA2714" w:rsidRPr="00704CF4">
        <w:rPr>
          <w:rFonts w:ascii="Times New Roman" w:hAnsi="Times New Roman"/>
          <w:sz w:val="28"/>
          <w:szCs w:val="28"/>
        </w:rPr>
        <w:br/>
        <w:t>б) М. Ломоносова</w:t>
      </w:r>
      <w:r w:rsidR="00EA2714" w:rsidRPr="00704CF4">
        <w:rPr>
          <w:rFonts w:ascii="Times New Roman" w:hAnsi="Times New Roman"/>
          <w:sz w:val="28"/>
          <w:szCs w:val="28"/>
        </w:rPr>
        <w:br/>
        <w:t>в) В. Татищева</w:t>
      </w:r>
      <w:r w:rsidR="00EA2714" w:rsidRPr="00704CF4">
        <w:rPr>
          <w:rFonts w:ascii="Times New Roman" w:hAnsi="Times New Roman"/>
          <w:sz w:val="28"/>
          <w:szCs w:val="28"/>
        </w:rPr>
        <w:br/>
        <w:t>г) А. Кантемира</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3</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Автор романов «Бедные люди», «Иди</w:t>
      </w:r>
      <w:r w:rsidRPr="00704CF4">
        <w:rPr>
          <w:rFonts w:ascii="Times New Roman" w:hAnsi="Times New Roman"/>
          <w:sz w:val="28"/>
          <w:szCs w:val="28"/>
        </w:rPr>
        <w:t>от», «Бесы»:</w:t>
      </w:r>
      <w:r w:rsidRPr="00704CF4">
        <w:rPr>
          <w:rFonts w:ascii="Times New Roman" w:hAnsi="Times New Roman"/>
          <w:sz w:val="28"/>
          <w:szCs w:val="28"/>
        </w:rPr>
        <w:br/>
        <w:t xml:space="preserve">а) Ф. Достоевский </w:t>
      </w:r>
      <w:r w:rsidR="00EA2714" w:rsidRPr="00704CF4">
        <w:rPr>
          <w:rFonts w:ascii="Times New Roman" w:hAnsi="Times New Roman"/>
          <w:sz w:val="28"/>
          <w:szCs w:val="28"/>
        </w:rPr>
        <w:br/>
        <w:t>б) Л. Толстой</w:t>
      </w:r>
      <w:r w:rsidR="00EA2714" w:rsidRPr="00704CF4">
        <w:rPr>
          <w:rFonts w:ascii="Times New Roman" w:hAnsi="Times New Roman"/>
          <w:sz w:val="28"/>
          <w:szCs w:val="28"/>
        </w:rPr>
        <w:br/>
        <w:t>в) В. Соловьев</w:t>
      </w:r>
      <w:r w:rsidR="00EA2714" w:rsidRPr="00704CF4">
        <w:rPr>
          <w:rFonts w:ascii="Times New Roman" w:hAnsi="Times New Roman"/>
          <w:sz w:val="28"/>
          <w:szCs w:val="28"/>
        </w:rPr>
        <w:br/>
        <w:t>г) П. Чаадаев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4</w:t>
      </w:r>
      <w:r w:rsidR="00EA2714" w:rsidRPr="00704CF4">
        <w:rPr>
          <w:rFonts w:ascii="Times New Roman" w:hAnsi="Times New Roman"/>
          <w:sz w:val="28"/>
          <w:szCs w:val="28"/>
        </w:rPr>
        <w:t>. Создатель философии всеединства:</w:t>
      </w:r>
      <w:r w:rsidR="00EA2714" w:rsidRPr="00704CF4">
        <w:rPr>
          <w:rFonts w:ascii="Times New Roman" w:hAnsi="Times New Roman"/>
          <w:sz w:val="28"/>
          <w:szCs w:val="28"/>
        </w:rPr>
        <w:br/>
        <w:t>а) П. Флоренски</w:t>
      </w:r>
      <w:r w:rsidRPr="00704CF4">
        <w:rPr>
          <w:rFonts w:ascii="Times New Roman" w:hAnsi="Times New Roman"/>
          <w:sz w:val="28"/>
          <w:szCs w:val="28"/>
        </w:rPr>
        <w:t>й</w:t>
      </w:r>
      <w:r w:rsidRPr="00704CF4">
        <w:rPr>
          <w:rFonts w:ascii="Times New Roman" w:hAnsi="Times New Roman"/>
          <w:sz w:val="28"/>
          <w:szCs w:val="28"/>
        </w:rPr>
        <w:br/>
        <w:t>б) С. Булгаков</w:t>
      </w:r>
      <w:r w:rsidRPr="00704CF4">
        <w:rPr>
          <w:rFonts w:ascii="Times New Roman" w:hAnsi="Times New Roman"/>
          <w:sz w:val="28"/>
          <w:szCs w:val="28"/>
        </w:rPr>
        <w:br/>
        <w:t>в) В. Соловьев</w:t>
      </w:r>
      <w:r w:rsidR="00EA2714" w:rsidRPr="00704CF4">
        <w:rPr>
          <w:rFonts w:ascii="Times New Roman" w:hAnsi="Times New Roman"/>
          <w:sz w:val="28"/>
          <w:szCs w:val="28"/>
        </w:rPr>
        <w:br/>
        <w:t>г) Н. Бердяев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5</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Доктрина утверждавшая, что Россия – это третий, срединный материк, особый исторический и этнографический мир:</w:t>
      </w:r>
      <w:r w:rsidR="00EA2714" w:rsidRPr="00704CF4">
        <w:rPr>
          <w:rFonts w:ascii="Times New Roman" w:hAnsi="Times New Roman"/>
          <w:sz w:val="28"/>
          <w:szCs w:val="28"/>
        </w:rPr>
        <w:br/>
        <w:t>а) почвенничество</w:t>
      </w:r>
      <w:r w:rsidR="00EA2714" w:rsidRPr="00704CF4">
        <w:rPr>
          <w:rFonts w:ascii="Times New Roman" w:hAnsi="Times New Roman"/>
          <w:sz w:val="28"/>
          <w:szCs w:val="28"/>
        </w:rPr>
        <w:br/>
        <w:t>б) космизм</w:t>
      </w:r>
      <w:r w:rsidR="00EA2714" w:rsidRPr="00704CF4">
        <w:rPr>
          <w:rFonts w:ascii="Times New Roman" w:hAnsi="Times New Roman"/>
          <w:sz w:val="28"/>
          <w:szCs w:val="28"/>
        </w:rPr>
        <w:br/>
      </w:r>
      <w:r w:rsidRPr="00704CF4">
        <w:rPr>
          <w:rFonts w:ascii="Times New Roman" w:hAnsi="Times New Roman"/>
          <w:sz w:val="28"/>
          <w:szCs w:val="28"/>
        </w:rPr>
        <w:t>в) народничество</w:t>
      </w:r>
      <w:r w:rsidRPr="00704CF4">
        <w:rPr>
          <w:rFonts w:ascii="Times New Roman" w:hAnsi="Times New Roman"/>
          <w:sz w:val="28"/>
          <w:szCs w:val="28"/>
        </w:rPr>
        <w:br/>
        <w:t>г) евразийство</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6.</w:t>
      </w:r>
      <w:r w:rsidRPr="00704CF4">
        <w:rPr>
          <w:rFonts w:ascii="Times New Roman" w:hAnsi="Times New Roman"/>
          <w:sz w:val="28"/>
          <w:szCs w:val="28"/>
        </w:rPr>
        <w:t xml:space="preserve"> Назовите представителей славянофильства XIX в. Выберите несколько вариантов ответов:</w:t>
      </w:r>
      <w:r w:rsidRPr="00704CF4">
        <w:rPr>
          <w:rFonts w:ascii="Times New Roman" w:hAnsi="Times New Roman"/>
          <w:sz w:val="28"/>
          <w:szCs w:val="28"/>
        </w:rPr>
        <w:br/>
        <w:t>а) П.Я. Чаадаев</w:t>
      </w:r>
      <w:r w:rsidRPr="00704CF4">
        <w:rPr>
          <w:rFonts w:ascii="Times New Roman" w:hAnsi="Times New Roman"/>
          <w:sz w:val="28"/>
          <w:szCs w:val="28"/>
        </w:rPr>
        <w:br/>
        <w:t>б) А.И. Герцен</w:t>
      </w:r>
      <w:r w:rsidRPr="00704CF4">
        <w:rPr>
          <w:rFonts w:ascii="Times New Roman" w:hAnsi="Times New Roman"/>
          <w:sz w:val="28"/>
          <w:szCs w:val="28"/>
        </w:rPr>
        <w:br/>
        <w:t xml:space="preserve">в) А.С. Хомяков </w:t>
      </w:r>
      <w:r w:rsidRPr="00704CF4">
        <w:rPr>
          <w:rFonts w:ascii="Times New Roman" w:hAnsi="Times New Roman"/>
          <w:sz w:val="28"/>
          <w:szCs w:val="28"/>
        </w:rPr>
        <w:br/>
        <w:t>г) Н.П. Огарев</w:t>
      </w:r>
      <w:r w:rsidRPr="00704CF4">
        <w:rPr>
          <w:rFonts w:ascii="Times New Roman" w:hAnsi="Times New Roman"/>
          <w:sz w:val="28"/>
          <w:szCs w:val="28"/>
        </w:rPr>
        <w:br/>
        <w:t xml:space="preserve">д) И.В. Киреевский </w:t>
      </w:r>
      <w:r w:rsidRPr="00704CF4">
        <w:rPr>
          <w:rFonts w:ascii="Times New Roman" w:hAnsi="Times New Roman"/>
          <w:sz w:val="28"/>
          <w:szCs w:val="28"/>
        </w:rPr>
        <w:br/>
        <w:t xml:space="preserve">е) братья Аксаковы </w:t>
      </w:r>
      <w:r w:rsidRPr="00704CF4">
        <w:rPr>
          <w:rFonts w:ascii="Times New Roman" w:hAnsi="Times New Roman"/>
          <w:sz w:val="28"/>
          <w:szCs w:val="28"/>
        </w:rPr>
        <w:br/>
        <w:t>ж) В.Г. Белинский.</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7.</w:t>
      </w:r>
      <w:r w:rsidRPr="00704CF4">
        <w:rPr>
          <w:rFonts w:ascii="Times New Roman" w:hAnsi="Times New Roman"/>
          <w:sz w:val="28"/>
          <w:szCs w:val="28"/>
        </w:rPr>
        <w:t xml:space="preserve"> Назовите виднейших представителей западничества XIX в.:</w:t>
      </w:r>
      <w:r w:rsidRPr="00704CF4">
        <w:rPr>
          <w:rFonts w:ascii="Times New Roman" w:hAnsi="Times New Roman"/>
          <w:sz w:val="28"/>
          <w:szCs w:val="28"/>
        </w:rPr>
        <w:br/>
        <w:t>а) П.Я. Чаадаев</w:t>
      </w:r>
      <w:r w:rsidRPr="00704CF4">
        <w:rPr>
          <w:rFonts w:ascii="Times New Roman" w:hAnsi="Times New Roman"/>
          <w:sz w:val="28"/>
          <w:szCs w:val="28"/>
        </w:rPr>
        <w:br/>
        <w:t xml:space="preserve">б) А.И. Герцен </w:t>
      </w:r>
      <w:r w:rsidRPr="00704CF4">
        <w:rPr>
          <w:rFonts w:ascii="Times New Roman" w:hAnsi="Times New Roman"/>
          <w:sz w:val="28"/>
          <w:szCs w:val="28"/>
        </w:rPr>
        <w:br/>
        <w:t>в) А.С. Хомяков</w:t>
      </w:r>
      <w:r w:rsidRPr="00704CF4">
        <w:rPr>
          <w:rFonts w:ascii="Times New Roman" w:hAnsi="Times New Roman"/>
          <w:sz w:val="28"/>
          <w:szCs w:val="28"/>
        </w:rPr>
        <w:br/>
        <w:t>г) Н.П. Огарев</w:t>
      </w:r>
      <w:r w:rsidRPr="00704CF4">
        <w:rPr>
          <w:rFonts w:ascii="Times New Roman" w:hAnsi="Times New Roman"/>
          <w:sz w:val="28"/>
          <w:szCs w:val="28"/>
        </w:rPr>
        <w:br/>
        <w:t>д) И.В. Киреевский</w:t>
      </w:r>
      <w:r w:rsidRPr="00704CF4">
        <w:rPr>
          <w:rFonts w:ascii="Times New Roman" w:hAnsi="Times New Roman"/>
          <w:sz w:val="28"/>
          <w:szCs w:val="28"/>
        </w:rPr>
        <w:br/>
      </w:r>
      <w:r w:rsidRPr="00704CF4">
        <w:rPr>
          <w:rFonts w:ascii="Times New Roman" w:hAnsi="Times New Roman"/>
          <w:sz w:val="28"/>
          <w:szCs w:val="28"/>
        </w:rPr>
        <w:lastRenderedPageBreak/>
        <w:t>е) братья Аксаковы</w:t>
      </w:r>
      <w:r w:rsidRPr="00704CF4">
        <w:rPr>
          <w:rFonts w:ascii="Times New Roman" w:hAnsi="Times New Roman"/>
          <w:sz w:val="28"/>
          <w:szCs w:val="28"/>
        </w:rPr>
        <w:br/>
        <w:t xml:space="preserve">ж) В.Г. Белинский </w:t>
      </w:r>
      <w:r w:rsidRPr="00704CF4">
        <w:rPr>
          <w:rFonts w:ascii="Times New Roman" w:hAnsi="Times New Roman"/>
          <w:sz w:val="28"/>
          <w:szCs w:val="28"/>
        </w:rPr>
        <w:br/>
        <w:t>з) М.А. Бакунин</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8.</w:t>
      </w:r>
      <w:r w:rsidRPr="00704CF4">
        <w:rPr>
          <w:rFonts w:ascii="Times New Roman" w:hAnsi="Times New Roman"/>
          <w:sz w:val="28"/>
          <w:szCs w:val="28"/>
        </w:rPr>
        <w:t xml:space="preserve"> Укажите представителей русской религиозной философии XIX–XX вв.:</w:t>
      </w:r>
      <w:r w:rsidRPr="00704CF4">
        <w:rPr>
          <w:rFonts w:ascii="Times New Roman" w:hAnsi="Times New Roman"/>
          <w:sz w:val="28"/>
          <w:szCs w:val="28"/>
        </w:rPr>
        <w:br/>
        <w:t xml:space="preserve">а) В.С. Соловьев </w:t>
      </w:r>
      <w:r w:rsidRPr="00704CF4">
        <w:rPr>
          <w:rFonts w:ascii="Times New Roman" w:hAnsi="Times New Roman"/>
          <w:sz w:val="28"/>
          <w:szCs w:val="28"/>
        </w:rPr>
        <w:br/>
        <w:t>б) А.И. Герцен</w:t>
      </w:r>
      <w:r w:rsidRPr="00704CF4">
        <w:rPr>
          <w:rFonts w:ascii="Times New Roman" w:hAnsi="Times New Roman"/>
          <w:sz w:val="28"/>
          <w:szCs w:val="28"/>
        </w:rPr>
        <w:br/>
        <w:t>в) Н.П. Огарев</w:t>
      </w:r>
      <w:r w:rsidRPr="00704CF4">
        <w:rPr>
          <w:rFonts w:ascii="Times New Roman" w:hAnsi="Times New Roman"/>
          <w:sz w:val="28"/>
          <w:szCs w:val="28"/>
        </w:rPr>
        <w:br/>
        <w:t>г) М.А. Бакунин</w:t>
      </w:r>
      <w:r w:rsidRPr="00704CF4">
        <w:rPr>
          <w:rFonts w:ascii="Times New Roman" w:hAnsi="Times New Roman"/>
          <w:sz w:val="28"/>
          <w:szCs w:val="28"/>
        </w:rPr>
        <w:br/>
        <w:t xml:space="preserve">д) Ф.М. Достоевский </w:t>
      </w:r>
      <w:r w:rsidRPr="00704CF4">
        <w:rPr>
          <w:rFonts w:ascii="Times New Roman" w:hAnsi="Times New Roman"/>
          <w:sz w:val="28"/>
          <w:szCs w:val="28"/>
        </w:rPr>
        <w:br/>
        <w:t xml:space="preserve">е) Л.Н. Толстой </w:t>
      </w:r>
      <w:r w:rsidRPr="00704CF4">
        <w:rPr>
          <w:rFonts w:ascii="Times New Roman" w:hAnsi="Times New Roman"/>
          <w:sz w:val="28"/>
          <w:szCs w:val="28"/>
        </w:rPr>
        <w:br/>
        <w:t>ж) Н.Г. Чернышевский</w:t>
      </w:r>
      <w:r w:rsidRPr="00704CF4">
        <w:rPr>
          <w:rFonts w:ascii="Times New Roman" w:hAnsi="Times New Roman"/>
          <w:sz w:val="28"/>
          <w:szCs w:val="28"/>
        </w:rPr>
        <w:br/>
        <w:t xml:space="preserve">з) П.А. Флоренский </w:t>
      </w:r>
      <w:r w:rsidRPr="00704CF4">
        <w:rPr>
          <w:rFonts w:ascii="Times New Roman" w:hAnsi="Times New Roman"/>
          <w:sz w:val="28"/>
          <w:szCs w:val="28"/>
        </w:rPr>
        <w:br/>
        <w:t xml:space="preserve">и) Н.А. Бердяев. </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9</w:t>
      </w:r>
      <w:r w:rsidRPr="00704CF4">
        <w:rPr>
          <w:rFonts w:ascii="Times New Roman" w:hAnsi="Times New Roman"/>
          <w:sz w:val="28"/>
          <w:szCs w:val="28"/>
        </w:rPr>
        <w:t>. Кто из русских литературных классиков оказал наибольшее влияние на формирование русской идеалистической философии?</w:t>
      </w:r>
      <w:r w:rsidRPr="00704CF4">
        <w:rPr>
          <w:rFonts w:ascii="Times New Roman" w:hAnsi="Times New Roman"/>
          <w:sz w:val="28"/>
          <w:szCs w:val="28"/>
        </w:rPr>
        <w:br/>
        <w:t>а) Л.Н. Толстой;</w:t>
      </w:r>
      <w:r w:rsidRPr="00704CF4">
        <w:rPr>
          <w:rFonts w:ascii="Times New Roman" w:hAnsi="Times New Roman"/>
          <w:sz w:val="28"/>
          <w:szCs w:val="28"/>
        </w:rPr>
        <w:br/>
        <w:t xml:space="preserve">б) Ф.М. Достоевский; </w:t>
      </w:r>
      <w:r w:rsidRPr="00704CF4">
        <w:rPr>
          <w:rFonts w:ascii="Times New Roman" w:hAnsi="Times New Roman"/>
          <w:sz w:val="28"/>
          <w:szCs w:val="28"/>
        </w:rPr>
        <w:br/>
        <w:t>в) И.С. Тургенев;</w:t>
      </w:r>
      <w:r w:rsidRPr="00704CF4">
        <w:rPr>
          <w:rFonts w:ascii="Times New Roman" w:hAnsi="Times New Roman"/>
          <w:sz w:val="28"/>
          <w:szCs w:val="28"/>
        </w:rPr>
        <w:br/>
        <w:t>г) А.П. Чехов</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10</w:t>
      </w:r>
      <w:r w:rsidRPr="00704CF4">
        <w:rPr>
          <w:rFonts w:ascii="Times New Roman" w:hAnsi="Times New Roman"/>
          <w:sz w:val="28"/>
          <w:szCs w:val="28"/>
        </w:rPr>
        <w:t>. В чем, по мнению Л.Н. Толстого, состоит смысл человеческого бытия?</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в вере в бога;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в духовном обретении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в) в любви; свободы;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в труде;</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д) в развитии культуры.</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11.</w:t>
      </w:r>
      <w:r w:rsidRPr="00704CF4">
        <w:rPr>
          <w:rFonts w:ascii="Times New Roman" w:hAnsi="Times New Roman"/>
          <w:sz w:val="28"/>
          <w:szCs w:val="28"/>
        </w:rPr>
        <w:t xml:space="preserve"> Укажите первого русского марксиста?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Н.Г. Чернышевский;</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б) Г.В. Плеханов;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П.Л. Лавров;</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г) В.И. Ленин.</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12</w:t>
      </w:r>
      <w:r w:rsidR="006A5B73" w:rsidRPr="00704CF4">
        <w:rPr>
          <w:rFonts w:ascii="Times New Roman" w:hAnsi="Times New Roman"/>
          <w:b/>
          <w:sz w:val="28"/>
          <w:szCs w:val="28"/>
        </w:rPr>
        <w:t>.</w:t>
      </w:r>
      <w:r w:rsidR="006A5B73" w:rsidRPr="00704CF4">
        <w:rPr>
          <w:rFonts w:ascii="Times New Roman" w:hAnsi="Times New Roman"/>
          <w:sz w:val="28"/>
          <w:szCs w:val="28"/>
        </w:rPr>
        <w:t xml:space="preserve"> Назовите принципы, которые составляли основу славянофильства?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учение о всеединстве;</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увлеченность языковой культурой;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необходимость реформ;</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г) опора на сельскую общину; </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д) «соборность».</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13</w:t>
      </w:r>
      <w:r w:rsidR="006A5B73" w:rsidRPr="00704CF4">
        <w:rPr>
          <w:rFonts w:ascii="Times New Roman" w:hAnsi="Times New Roman"/>
          <w:sz w:val="28"/>
          <w:szCs w:val="28"/>
        </w:rPr>
        <w:t>. Выделите темы и проблемы русской философии XIX в.:</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а) космизм;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философия науки;</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проблем</w:t>
      </w:r>
      <w:r w:rsidR="00704CF4" w:rsidRPr="00704CF4">
        <w:rPr>
          <w:rFonts w:ascii="Times New Roman" w:hAnsi="Times New Roman"/>
          <w:sz w:val="28"/>
          <w:szCs w:val="28"/>
        </w:rPr>
        <w:t xml:space="preserve">а выбора пути развития России;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проблема универсалий (общих понятий);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д) проблема социальной справедливости;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е) философия всеединства; </w:t>
      </w:r>
    </w:p>
    <w:p w:rsidR="002D71AC" w:rsidRDefault="006A5B73" w:rsidP="00704CF4">
      <w:pPr>
        <w:spacing w:after="0"/>
        <w:rPr>
          <w:rFonts w:ascii="Times New Roman" w:hAnsi="Times New Roman"/>
          <w:sz w:val="28"/>
          <w:szCs w:val="28"/>
        </w:rPr>
      </w:pPr>
      <w:r w:rsidRPr="00704CF4">
        <w:rPr>
          <w:rFonts w:ascii="Times New Roman" w:hAnsi="Times New Roman"/>
          <w:sz w:val="28"/>
          <w:szCs w:val="28"/>
        </w:rPr>
        <w:t>ж) проблема рационального постижения мира.</w:t>
      </w: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5"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A96EEB">
        <w:rPr>
          <w:rFonts w:ascii="Times New Roman" w:hAnsi="Times New Roman"/>
          <w:sz w:val="28"/>
          <w:szCs w:val="28"/>
        </w:rPr>
        <w:t xml:space="preserve">в срок до </w:t>
      </w:r>
      <w:r w:rsidR="00633362">
        <w:rPr>
          <w:rFonts w:ascii="Times New Roman" w:hAnsi="Times New Roman"/>
          <w:sz w:val="28"/>
          <w:szCs w:val="28"/>
        </w:rPr>
        <w:t>19</w:t>
      </w:r>
      <w:bookmarkStart w:id="0" w:name="_GoBack"/>
      <w:bookmarkEnd w:id="0"/>
      <w:r w:rsidR="00A96EEB">
        <w:rPr>
          <w:rFonts w:ascii="Times New Roman" w:hAnsi="Times New Roman"/>
          <w:sz w:val="28"/>
          <w:szCs w:val="28"/>
        </w:rPr>
        <w:t>.11.21</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6578"/>
    <w:rsid w:val="00142B61"/>
    <w:rsid w:val="00162ADE"/>
    <w:rsid w:val="00183130"/>
    <w:rsid w:val="001A258B"/>
    <w:rsid w:val="001C03F8"/>
    <w:rsid w:val="001D3F02"/>
    <w:rsid w:val="001F13E3"/>
    <w:rsid w:val="00207E92"/>
    <w:rsid w:val="00247DF6"/>
    <w:rsid w:val="00253C04"/>
    <w:rsid w:val="00262280"/>
    <w:rsid w:val="0027504B"/>
    <w:rsid w:val="002A0D35"/>
    <w:rsid w:val="002A5EAB"/>
    <w:rsid w:val="002B3C51"/>
    <w:rsid w:val="002C7CD0"/>
    <w:rsid w:val="002D259F"/>
    <w:rsid w:val="002D71AC"/>
    <w:rsid w:val="00302F27"/>
    <w:rsid w:val="00323669"/>
    <w:rsid w:val="00345815"/>
    <w:rsid w:val="00383AF0"/>
    <w:rsid w:val="00397CAB"/>
    <w:rsid w:val="00447857"/>
    <w:rsid w:val="004720CB"/>
    <w:rsid w:val="004971AF"/>
    <w:rsid w:val="004A1177"/>
    <w:rsid w:val="004E0BDE"/>
    <w:rsid w:val="005203E8"/>
    <w:rsid w:val="005217CF"/>
    <w:rsid w:val="00581BEC"/>
    <w:rsid w:val="005903D3"/>
    <w:rsid w:val="005B5866"/>
    <w:rsid w:val="00633362"/>
    <w:rsid w:val="00692474"/>
    <w:rsid w:val="006A5B73"/>
    <w:rsid w:val="006C72F6"/>
    <w:rsid w:val="006F2411"/>
    <w:rsid w:val="00704CF4"/>
    <w:rsid w:val="007345DD"/>
    <w:rsid w:val="00737F86"/>
    <w:rsid w:val="00766101"/>
    <w:rsid w:val="007762A6"/>
    <w:rsid w:val="007B3A0E"/>
    <w:rsid w:val="00823C40"/>
    <w:rsid w:val="00842970"/>
    <w:rsid w:val="00846871"/>
    <w:rsid w:val="00861E36"/>
    <w:rsid w:val="008A1134"/>
    <w:rsid w:val="008A6677"/>
    <w:rsid w:val="008B41F7"/>
    <w:rsid w:val="008D087F"/>
    <w:rsid w:val="008F4081"/>
    <w:rsid w:val="00924704"/>
    <w:rsid w:val="00925520"/>
    <w:rsid w:val="00957B87"/>
    <w:rsid w:val="00963159"/>
    <w:rsid w:val="009631ED"/>
    <w:rsid w:val="009A2B5E"/>
    <w:rsid w:val="009A7B46"/>
    <w:rsid w:val="009D10CE"/>
    <w:rsid w:val="009D45C9"/>
    <w:rsid w:val="009F2E65"/>
    <w:rsid w:val="00A506D6"/>
    <w:rsid w:val="00A626AB"/>
    <w:rsid w:val="00A7489D"/>
    <w:rsid w:val="00A8325C"/>
    <w:rsid w:val="00A95E84"/>
    <w:rsid w:val="00A96EEB"/>
    <w:rsid w:val="00AE70F5"/>
    <w:rsid w:val="00AF0495"/>
    <w:rsid w:val="00B11AEE"/>
    <w:rsid w:val="00B33B0B"/>
    <w:rsid w:val="00BC2C63"/>
    <w:rsid w:val="00BC4EAF"/>
    <w:rsid w:val="00BD2064"/>
    <w:rsid w:val="00BF5B7F"/>
    <w:rsid w:val="00C200BE"/>
    <w:rsid w:val="00C25C3B"/>
    <w:rsid w:val="00C36162"/>
    <w:rsid w:val="00C36D1D"/>
    <w:rsid w:val="00C37E23"/>
    <w:rsid w:val="00C50A89"/>
    <w:rsid w:val="00C727C2"/>
    <w:rsid w:val="00CE26D0"/>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C96C"/>
  <w15:docId w15:val="{8E273A44-9125-4D7D-BA8A-FE38F10D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60674314">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91423840">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4707621">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gaeva19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87</cp:revision>
  <dcterms:created xsi:type="dcterms:W3CDTF">2020-06-08T14:37:00Z</dcterms:created>
  <dcterms:modified xsi:type="dcterms:W3CDTF">2021-11-17T07:25:00Z</dcterms:modified>
</cp:coreProperties>
</file>